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D4765" w14:textId="77777777" w:rsidR="00CF6619" w:rsidRDefault="00203C79" w:rsidP="00203C79">
      <w:pPr>
        <w:pStyle w:val="Ttulo"/>
        <w:pBdr>
          <w:bottom w:val="none" w:sz="0" w:space="0" w:color="auto"/>
        </w:pBdr>
        <w:jc w:val="center"/>
      </w:pPr>
      <w:r>
        <w:rPr>
          <w:rFonts w:cs="Calibri"/>
          <w:noProof/>
          <w:sz w:val="100"/>
          <w:szCs w:val="100"/>
          <w:lang w:val="es-ES" w:eastAsia="es-ES"/>
        </w:rPr>
        <w:drawing>
          <wp:inline distT="0" distB="0" distL="0" distR="0" wp14:anchorId="2AE92E2E" wp14:editId="4E9D72AD">
            <wp:extent cx="2971800" cy="2124075"/>
            <wp:effectExtent l="0" t="0" r="0" b="0"/>
            <wp:docPr id="7" name="Imagem 1" descr="logo-csb-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b-footer.png"/>
                    <pic:cNvPicPr>
                      <a:picLocks noChangeAspect="1" noChangeArrowheads="1"/>
                    </pic:cNvPicPr>
                  </pic:nvPicPr>
                  <pic:blipFill>
                    <a:blip r:embed="rId9"/>
                    <a:srcRect/>
                    <a:stretch>
                      <a:fillRect/>
                    </a:stretch>
                  </pic:blipFill>
                  <pic:spPr bwMode="auto">
                    <a:xfrm>
                      <a:off x="0" y="0"/>
                      <a:ext cx="2971800" cy="2124075"/>
                    </a:xfrm>
                    <a:prstGeom prst="rect">
                      <a:avLst/>
                    </a:prstGeom>
                    <a:noFill/>
                    <a:ln w="9525">
                      <a:noFill/>
                      <a:miter lim="800000"/>
                      <a:headEnd/>
                      <a:tailEnd/>
                    </a:ln>
                  </pic:spPr>
                </pic:pic>
              </a:graphicData>
            </a:graphic>
          </wp:inline>
        </w:drawing>
      </w:r>
    </w:p>
    <w:p w14:paraId="7D28DC82" w14:textId="77777777" w:rsidR="00CF6619" w:rsidRDefault="007D495C" w:rsidP="00CF6619">
      <w:pPr>
        <w:jc w:val="center"/>
        <w:rPr>
          <w:rFonts w:cs="Calibri"/>
          <w:sz w:val="100"/>
          <w:szCs w:val="100"/>
        </w:rPr>
      </w:pPr>
      <w:r>
        <w:rPr>
          <w:rFonts w:cs="Calibri"/>
          <w:sz w:val="100"/>
          <w:szCs w:val="100"/>
        </w:rPr>
        <w:t>CONFEDERACI</w:t>
      </w:r>
      <w:r w:rsidR="00CF6619" w:rsidRPr="008F5978">
        <w:rPr>
          <w:rFonts w:cs="Calibri"/>
          <w:sz w:val="100"/>
          <w:szCs w:val="100"/>
        </w:rPr>
        <w:t>O</w:t>
      </w:r>
      <w:r>
        <w:rPr>
          <w:rFonts w:cs="Calibri"/>
          <w:sz w:val="100"/>
          <w:szCs w:val="100"/>
        </w:rPr>
        <w:t>N SUD</w:t>
      </w:r>
      <w:r w:rsidR="00CF6619" w:rsidRPr="008F5978">
        <w:rPr>
          <w:rFonts w:cs="Calibri"/>
          <w:sz w:val="100"/>
          <w:szCs w:val="100"/>
        </w:rPr>
        <w:t>AMERICANA DE BRIDGE</w:t>
      </w:r>
    </w:p>
    <w:p w14:paraId="58EF1E45" w14:textId="77777777" w:rsidR="00626A6C" w:rsidRDefault="00626A6C" w:rsidP="00B6233E">
      <w:pPr>
        <w:jc w:val="center"/>
        <w:rPr>
          <w:rFonts w:cs="Calibri"/>
          <w:sz w:val="40"/>
          <w:szCs w:val="100"/>
        </w:rPr>
      </w:pPr>
      <w:r>
        <w:rPr>
          <w:rFonts w:cs="Calibri"/>
          <w:sz w:val="40"/>
          <w:szCs w:val="100"/>
        </w:rPr>
        <w:t xml:space="preserve">I Transnacional </w:t>
      </w:r>
      <w:proofErr w:type="spellStart"/>
      <w:r>
        <w:rPr>
          <w:rFonts w:cs="Calibri"/>
          <w:sz w:val="40"/>
          <w:szCs w:val="100"/>
        </w:rPr>
        <w:t>Sudamericano</w:t>
      </w:r>
      <w:proofErr w:type="spellEnd"/>
    </w:p>
    <w:p w14:paraId="23A059DE" w14:textId="0111B40A" w:rsidR="00CF6619" w:rsidRDefault="009869BD" w:rsidP="00B6233E">
      <w:pPr>
        <w:jc w:val="center"/>
        <w:rPr>
          <w:rFonts w:cs="Calibri"/>
          <w:sz w:val="40"/>
          <w:szCs w:val="100"/>
        </w:rPr>
      </w:pPr>
      <w:r>
        <w:rPr>
          <w:rFonts w:cs="Calibri"/>
          <w:sz w:val="40"/>
          <w:szCs w:val="100"/>
        </w:rPr>
        <w:t xml:space="preserve"> </w:t>
      </w:r>
      <w:r w:rsidR="009F409D">
        <w:rPr>
          <w:rFonts w:cs="Calibri"/>
          <w:sz w:val="40"/>
          <w:szCs w:val="100"/>
        </w:rPr>
        <w:t>On</w:t>
      </w:r>
      <w:r w:rsidR="00237C89">
        <w:rPr>
          <w:rFonts w:cs="Calibri"/>
          <w:sz w:val="40"/>
          <w:szCs w:val="100"/>
        </w:rPr>
        <w:t>l</w:t>
      </w:r>
      <w:r w:rsidR="009F409D">
        <w:rPr>
          <w:rFonts w:cs="Calibri"/>
          <w:sz w:val="40"/>
          <w:szCs w:val="100"/>
        </w:rPr>
        <w:t>ine</w:t>
      </w:r>
      <w:proofErr w:type="gramStart"/>
      <w:r w:rsidR="00626A6C">
        <w:rPr>
          <w:rFonts w:cs="Calibri"/>
          <w:sz w:val="40"/>
          <w:szCs w:val="100"/>
        </w:rPr>
        <w:t xml:space="preserve"> </w:t>
      </w:r>
      <w:r w:rsidR="00CF6619" w:rsidRPr="00CF6619">
        <w:rPr>
          <w:rFonts w:cs="Calibri"/>
          <w:sz w:val="40"/>
          <w:szCs w:val="100"/>
        </w:rPr>
        <w:t xml:space="preserve"> </w:t>
      </w:r>
      <w:proofErr w:type="gramEnd"/>
      <w:r w:rsidR="00CF6619" w:rsidRPr="00CF6619">
        <w:rPr>
          <w:rFonts w:cs="Calibri"/>
          <w:sz w:val="40"/>
          <w:szCs w:val="100"/>
        </w:rPr>
        <w:t>20</w:t>
      </w:r>
      <w:r w:rsidR="00950ED2">
        <w:rPr>
          <w:rFonts w:cs="Calibri"/>
          <w:sz w:val="40"/>
          <w:szCs w:val="100"/>
        </w:rPr>
        <w:t>20</w:t>
      </w:r>
    </w:p>
    <w:p w14:paraId="1470D9C6" w14:textId="39A597FF" w:rsidR="00CF6619" w:rsidRDefault="008D1D49" w:rsidP="00CF6619">
      <w:pPr>
        <w:jc w:val="center"/>
        <w:rPr>
          <w:rFonts w:cs="Calibri"/>
          <w:sz w:val="40"/>
          <w:szCs w:val="100"/>
        </w:rPr>
      </w:pPr>
      <w:r>
        <w:rPr>
          <w:rFonts w:cs="Calibri"/>
          <w:sz w:val="40"/>
          <w:szCs w:val="100"/>
        </w:rPr>
        <w:t>1</w:t>
      </w:r>
      <w:r w:rsidR="00FD6CCF">
        <w:rPr>
          <w:rFonts w:cs="Calibri"/>
          <w:sz w:val="40"/>
          <w:szCs w:val="100"/>
        </w:rPr>
        <w:t>6</w:t>
      </w:r>
      <w:r>
        <w:rPr>
          <w:rFonts w:cs="Calibri"/>
          <w:sz w:val="40"/>
          <w:szCs w:val="100"/>
        </w:rPr>
        <w:t xml:space="preserve"> </w:t>
      </w:r>
      <w:proofErr w:type="gramStart"/>
      <w:r>
        <w:rPr>
          <w:rFonts w:cs="Calibri"/>
          <w:sz w:val="40"/>
          <w:szCs w:val="100"/>
        </w:rPr>
        <w:t>al</w:t>
      </w:r>
      <w:proofErr w:type="gramEnd"/>
      <w:r>
        <w:rPr>
          <w:rFonts w:cs="Calibri"/>
          <w:sz w:val="40"/>
          <w:szCs w:val="100"/>
        </w:rPr>
        <w:t xml:space="preserve"> </w:t>
      </w:r>
      <w:r w:rsidR="00FD6CCF">
        <w:rPr>
          <w:rFonts w:cs="Calibri"/>
          <w:sz w:val="40"/>
          <w:szCs w:val="100"/>
        </w:rPr>
        <w:t>18 y 23 al 25</w:t>
      </w:r>
      <w:r>
        <w:rPr>
          <w:rFonts w:cs="Calibri"/>
          <w:sz w:val="40"/>
          <w:szCs w:val="100"/>
        </w:rPr>
        <w:t xml:space="preserve"> de </w:t>
      </w:r>
      <w:proofErr w:type="spellStart"/>
      <w:r w:rsidR="00FD6CCF">
        <w:rPr>
          <w:rFonts w:cs="Calibri"/>
          <w:sz w:val="40"/>
          <w:szCs w:val="100"/>
        </w:rPr>
        <w:t>Octubre</w:t>
      </w:r>
      <w:proofErr w:type="spellEnd"/>
      <w:r w:rsidR="00CF6619">
        <w:rPr>
          <w:rFonts w:cs="Calibri"/>
          <w:sz w:val="40"/>
          <w:szCs w:val="100"/>
        </w:rPr>
        <w:t>, 20</w:t>
      </w:r>
      <w:r w:rsidR="00F75133">
        <w:rPr>
          <w:rFonts w:cs="Calibri"/>
          <w:sz w:val="40"/>
          <w:szCs w:val="100"/>
        </w:rPr>
        <w:t>20</w:t>
      </w:r>
    </w:p>
    <w:p w14:paraId="485F4FD4" w14:textId="77777777" w:rsidR="00CF6619" w:rsidRDefault="00CF6619" w:rsidP="00CF6619">
      <w:pPr>
        <w:jc w:val="center"/>
        <w:rPr>
          <w:rFonts w:cs="Calibri"/>
          <w:sz w:val="40"/>
          <w:szCs w:val="100"/>
        </w:rPr>
      </w:pPr>
    </w:p>
    <w:p w14:paraId="0B865C20" w14:textId="77777777" w:rsidR="00122094" w:rsidRDefault="00122094" w:rsidP="00CF6619">
      <w:pPr>
        <w:jc w:val="center"/>
        <w:rPr>
          <w:rFonts w:cs="Calibri"/>
          <w:sz w:val="40"/>
          <w:szCs w:val="100"/>
        </w:rPr>
      </w:pPr>
    </w:p>
    <w:p w14:paraId="3C88DE83" w14:textId="44FAF367" w:rsidR="00122094" w:rsidRPr="00CF6619" w:rsidRDefault="00122094" w:rsidP="00CF6619">
      <w:pPr>
        <w:jc w:val="center"/>
        <w:rPr>
          <w:rFonts w:cs="Calibri"/>
          <w:sz w:val="40"/>
          <w:szCs w:val="100"/>
        </w:rPr>
      </w:pPr>
    </w:p>
    <w:p w14:paraId="5FCAF8EB" w14:textId="08BC2D7C" w:rsidR="00C90752" w:rsidRDefault="00C90752" w:rsidP="00E13F46">
      <w:pPr>
        <w:pStyle w:val="Ttulo1"/>
        <w:rPr>
          <w:b/>
          <w:bCs w:val="0"/>
          <w:sz w:val="28"/>
          <w:szCs w:val="28"/>
          <w:u w:val="single"/>
          <w:lang w:val="es-ES_tradnl"/>
        </w:rPr>
      </w:pPr>
    </w:p>
    <w:p w14:paraId="3629A6EB" w14:textId="76F55A09" w:rsidR="00C90752" w:rsidRDefault="00C90752" w:rsidP="00C90752">
      <w:pPr>
        <w:rPr>
          <w:lang w:val="es-ES_tradnl"/>
        </w:rPr>
      </w:pPr>
    </w:p>
    <w:p w14:paraId="3D8C1537" w14:textId="77777777" w:rsidR="00C90752" w:rsidRPr="00C90752" w:rsidRDefault="00C90752" w:rsidP="00C90752">
      <w:pPr>
        <w:rPr>
          <w:lang w:val="es-ES_tradnl"/>
        </w:rPr>
      </w:pPr>
    </w:p>
    <w:p w14:paraId="18EA14AE" w14:textId="048E3D1B" w:rsidR="00122094" w:rsidRPr="00F75133" w:rsidRDefault="00DF3F68" w:rsidP="00E13F46">
      <w:pPr>
        <w:pStyle w:val="Ttulo1"/>
        <w:rPr>
          <w:b/>
          <w:bCs w:val="0"/>
          <w:sz w:val="28"/>
          <w:szCs w:val="28"/>
          <w:u w:val="single"/>
          <w:lang w:val="es-ES_tradnl"/>
        </w:rPr>
      </w:pPr>
      <w:r w:rsidRPr="00F75133">
        <w:rPr>
          <w:b/>
          <w:bCs w:val="0"/>
          <w:sz w:val="28"/>
          <w:szCs w:val="28"/>
          <w:u w:val="single"/>
          <w:lang w:val="es-ES_tradnl"/>
        </w:rPr>
        <w:t>Introducción</w:t>
      </w:r>
    </w:p>
    <w:p w14:paraId="07037A5F" w14:textId="278D7457" w:rsidR="00AD576D" w:rsidRDefault="00AD576D" w:rsidP="00122094">
      <w:pPr>
        <w:widowControl w:val="0"/>
        <w:spacing w:before="4" w:after="0" w:line="268" w:lineRule="auto"/>
        <w:ind w:right="316"/>
        <w:jc w:val="both"/>
        <w:rPr>
          <w:rFonts w:eastAsia="Times New Roman"/>
          <w:lang w:val="es-ES_tradnl"/>
        </w:rPr>
      </w:pPr>
      <w:r>
        <w:rPr>
          <w:rFonts w:eastAsia="Times New Roman"/>
          <w:lang w:val="es-ES_tradnl"/>
        </w:rPr>
        <w:t xml:space="preserve">El </w:t>
      </w:r>
      <w:r w:rsidR="00626A6C">
        <w:rPr>
          <w:rFonts w:eastAsia="Times New Roman"/>
          <w:lang w:val="es-ES_tradnl"/>
        </w:rPr>
        <w:t>I Transnacional Sudamericano</w:t>
      </w:r>
      <w:r>
        <w:rPr>
          <w:rFonts w:eastAsia="Times New Roman"/>
          <w:lang w:val="es-ES_tradnl"/>
        </w:rPr>
        <w:t xml:space="preserve"> Online es un torneo por equipos que se disputará en la plataforma BBO, en las categorías </w:t>
      </w:r>
      <w:r w:rsidR="009869BD">
        <w:rPr>
          <w:rFonts w:eastAsia="Times New Roman"/>
          <w:lang w:val="es-ES_tradnl"/>
        </w:rPr>
        <w:t xml:space="preserve">de Equipos </w:t>
      </w:r>
      <w:r w:rsidR="00FD6CCF">
        <w:rPr>
          <w:rFonts w:eastAsia="Times New Roman"/>
          <w:lang w:val="es-ES_tradnl"/>
        </w:rPr>
        <w:t>Libres y Damas</w:t>
      </w:r>
      <w:r>
        <w:rPr>
          <w:rFonts w:eastAsia="Times New Roman"/>
          <w:lang w:val="es-ES_tradnl"/>
        </w:rPr>
        <w:t xml:space="preserve">. En este torneo podrán participar equipos presentados por todas las Asociaciones y Federaciones Bridge </w:t>
      </w:r>
      <w:r w:rsidR="00626A6C">
        <w:rPr>
          <w:rFonts w:eastAsia="Times New Roman"/>
          <w:lang w:val="es-ES_tradnl"/>
        </w:rPr>
        <w:t>mundial.</w:t>
      </w:r>
    </w:p>
    <w:p w14:paraId="6728213D" w14:textId="2B7A37B9" w:rsidR="00122094" w:rsidRPr="00DF3F68" w:rsidRDefault="00F75133" w:rsidP="00122094">
      <w:pPr>
        <w:widowControl w:val="0"/>
        <w:spacing w:before="4" w:after="0" w:line="268" w:lineRule="auto"/>
        <w:ind w:right="316"/>
        <w:jc w:val="both"/>
        <w:rPr>
          <w:rFonts w:eastAsia="Times New Roman"/>
          <w:lang w:val="es-ES_tradnl"/>
        </w:rPr>
      </w:pPr>
      <w:r>
        <w:rPr>
          <w:rFonts w:eastAsia="Times New Roman"/>
          <w:lang w:val="es-ES_tradnl"/>
        </w:rPr>
        <w:t>Para t</w:t>
      </w:r>
      <w:r w:rsidR="00122094" w:rsidRPr="00DF3F68">
        <w:rPr>
          <w:rFonts w:eastAsia="Times New Roman"/>
          <w:lang w:val="es-ES_tradnl"/>
        </w:rPr>
        <w:t xml:space="preserve">odos </w:t>
      </w:r>
      <w:r w:rsidR="009C4EA7" w:rsidRPr="00DF3F68">
        <w:rPr>
          <w:rFonts w:eastAsia="Times New Roman"/>
          <w:lang w:val="es-ES_tradnl"/>
        </w:rPr>
        <w:t>los casos n</w:t>
      </w:r>
      <w:r w:rsidR="00122094" w:rsidRPr="00DF3F68">
        <w:rPr>
          <w:rFonts w:eastAsia="Times New Roman"/>
          <w:lang w:val="es-ES_tradnl"/>
        </w:rPr>
        <w:t xml:space="preserve">o previstos </w:t>
      </w:r>
      <w:r w:rsidR="009C4EA7" w:rsidRPr="00DF3F68">
        <w:rPr>
          <w:rFonts w:eastAsia="Times New Roman"/>
          <w:lang w:val="es-ES_tradnl"/>
        </w:rPr>
        <w:t>e</w:t>
      </w:r>
      <w:r w:rsidR="00122094" w:rsidRPr="00DF3F68">
        <w:rPr>
          <w:rFonts w:eastAsia="Times New Roman"/>
          <w:lang w:val="es-ES_tradnl"/>
        </w:rPr>
        <w:t>n</w:t>
      </w:r>
      <w:r w:rsidR="009C4EA7" w:rsidRPr="00DF3F68">
        <w:rPr>
          <w:rFonts w:eastAsia="Times New Roman"/>
          <w:lang w:val="es-ES_tradnl"/>
        </w:rPr>
        <w:t xml:space="preserve"> este reglamento </w:t>
      </w:r>
      <w:r>
        <w:rPr>
          <w:rFonts w:eastAsia="Times New Roman"/>
          <w:lang w:val="es-ES_tradnl"/>
        </w:rPr>
        <w:t xml:space="preserve">regirán tanto el Reglamento de Torneos aprobado por la CSB en 2018 como las regulaciones de la </w:t>
      </w:r>
      <w:proofErr w:type="spellStart"/>
      <w:r>
        <w:rPr>
          <w:rFonts w:eastAsia="Times New Roman"/>
          <w:lang w:val="es-ES_tradnl"/>
        </w:rPr>
        <w:t>W</w:t>
      </w:r>
      <w:r w:rsidR="005F57A7">
        <w:rPr>
          <w:rFonts w:eastAsia="Times New Roman"/>
          <w:lang w:val="es-ES_tradnl"/>
        </w:rPr>
        <w:t>orld</w:t>
      </w:r>
      <w:proofErr w:type="spellEnd"/>
      <w:r w:rsidR="005F57A7">
        <w:rPr>
          <w:rFonts w:eastAsia="Times New Roman"/>
          <w:lang w:val="es-ES_tradnl"/>
        </w:rPr>
        <w:t xml:space="preserve"> </w:t>
      </w:r>
      <w:r>
        <w:rPr>
          <w:rFonts w:eastAsia="Times New Roman"/>
          <w:lang w:val="es-ES_tradnl"/>
        </w:rPr>
        <w:t>B</w:t>
      </w:r>
      <w:r w:rsidR="005F57A7">
        <w:rPr>
          <w:rFonts w:eastAsia="Times New Roman"/>
          <w:lang w:val="es-ES_tradnl"/>
        </w:rPr>
        <w:t xml:space="preserve">ridge </w:t>
      </w:r>
      <w:proofErr w:type="spellStart"/>
      <w:r>
        <w:rPr>
          <w:rFonts w:eastAsia="Times New Roman"/>
          <w:lang w:val="es-ES_tradnl"/>
        </w:rPr>
        <w:t>F</w:t>
      </w:r>
      <w:r w:rsidR="005F57A7">
        <w:rPr>
          <w:rFonts w:eastAsia="Times New Roman"/>
          <w:lang w:val="es-ES_tradnl"/>
        </w:rPr>
        <w:t>ederation</w:t>
      </w:r>
      <w:proofErr w:type="spellEnd"/>
      <w:r w:rsidR="005F57A7">
        <w:rPr>
          <w:rFonts w:eastAsia="Times New Roman"/>
          <w:lang w:val="es-ES_tradnl"/>
        </w:rPr>
        <w:t xml:space="preserve"> (WBF)</w:t>
      </w:r>
      <w:r>
        <w:rPr>
          <w:rFonts w:eastAsia="Times New Roman"/>
          <w:lang w:val="es-ES_tradnl"/>
        </w:rPr>
        <w:t xml:space="preserve">. Casos no comprendidos en estos cuerpos reglamentarios </w:t>
      </w:r>
      <w:r w:rsidR="00DF3F68" w:rsidRPr="00DF3F68">
        <w:rPr>
          <w:rFonts w:eastAsia="Times New Roman"/>
          <w:lang w:val="es-ES_tradnl"/>
        </w:rPr>
        <w:t>serán</w:t>
      </w:r>
      <w:r w:rsidR="009C4EA7" w:rsidRPr="00DF3F68">
        <w:rPr>
          <w:rFonts w:eastAsia="Times New Roman"/>
          <w:lang w:val="es-ES_tradnl"/>
        </w:rPr>
        <w:t xml:space="preserve"> decididos </w:t>
      </w:r>
      <w:r w:rsidR="00B6233E">
        <w:rPr>
          <w:rFonts w:eastAsia="Times New Roman"/>
          <w:lang w:val="es-ES_tradnl"/>
        </w:rPr>
        <w:t>en primera instancia por el Comité Organizador del evento y en segundo lugar por la Comisión Directiva</w:t>
      </w:r>
      <w:r w:rsidR="009C4EA7" w:rsidRPr="00DF3F68">
        <w:rPr>
          <w:rFonts w:eastAsia="Times New Roman"/>
          <w:lang w:val="es-ES_tradnl"/>
        </w:rPr>
        <w:t xml:space="preserve"> de la </w:t>
      </w:r>
      <w:r w:rsidR="00DF3F68" w:rsidRPr="00DF3F68">
        <w:rPr>
          <w:rFonts w:eastAsia="Times New Roman"/>
          <w:lang w:val="es-ES_tradnl"/>
        </w:rPr>
        <w:t>Confederación</w:t>
      </w:r>
      <w:r w:rsidR="009C4EA7" w:rsidRPr="00DF3F68">
        <w:rPr>
          <w:rFonts w:eastAsia="Times New Roman"/>
          <w:lang w:val="es-ES_tradnl"/>
        </w:rPr>
        <w:t xml:space="preserve"> Sud</w:t>
      </w:r>
      <w:r w:rsidR="00122094" w:rsidRPr="00DF3F68">
        <w:rPr>
          <w:rFonts w:eastAsia="Times New Roman"/>
          <w:lang w:val="es-ES_tradnl"/>
        </w:rPr>
        <w:t xml:space="preserve"> Americana de Bridge (CSB)</w:t>
      </w:r>
      <w:r>
        <w:rPr>
          <w:rFonts w:eastAsia="Times New Roman"/>
          <w:lang w:val="es-ES_tradnl"/>
        </w:rPr>
        <w:t>.</w:t>
      </w:r>
      <w:r w:rsidR="000720E0">
        <w:rPr>
          <w:rFonts w:eastAsia="Times New Roman"/>
          <w:lang w:val="es-ES_tradnl"/>
        </w:rPr>
        <w:t xml:space="preserve"> </w:t>
      </w:r>
    </w:p>
    <w:p w14:paraId="09900CB0" w14:textId="54881E8D" w:rsidR="00203C79" w:rsidRPr="00F75133" w:rsidRDefault="00203C79" w:rsidP="00203C79">
      <w:pPr>
        <w:pStyle w:val="Ttulo1"/>
        <w:rPr>
          <w:b/>
          <w:bCs w:val="0"/>
          <w:sz w:val="28"/>
          <w:szCs w:val="28"/>
          <w:u w:val="single"/>
          <w:lang w:val="es-ES"/>
        </w:rPr>
      </w:pPr>
      <w:bookmarkStart w:id="0" w:name="_Toc487009478"/>
      <w:bookmarkStart w:id="1" w:name="_Toc487541758"/>
      <w:bookmarkStart w:id="2" w:name="_Toc487541833"/>
      <w:bookmarkStart w:id="3" w:name="_Toc494706240"/>
      <w:r w:rsidRPr="00F75133">
        <w:rPr>
          <w:b/>
          <w:bCs w:val="0"/>
          <w:sz w:val="28"/>
          <w:szCs w:val="28"/>
          <w:u w:val="single"/>
          <w:lang w:val="es-ES"/>
        </w:rPr>
        <w:t>Direcci</w:t>
      </w:r>
      <w:r w:rsidR="00F75133">
        <w:rPr>
          <w:b/>
          <w:bCs w:val="0"/>
          <w:sz w:val="28"/>
          <w:szCs w:val="28"/>
          <w:u w:val="single"/>
          <w:lang w:val="es-ES"/>
        </w:rPr>
        <w:t>ó</w:t>
      </w:r>
      <w:r w:rsidRPr="00F75133">
        <w:rPr>
          <w:b/>
          <w:bCs w:val="0"/>
          <w:sz w:val="28"/>
          <w:szCs w:val="28"/>
          <w:u w:val="single"/>
          <w:lang w:val="es-ES"/>
        </w:rPr>
        <w:t>n del Torneo</w:t>
      </w:r>
      <w:bookmarkEnd w:id="0"/>
      <w:bookmarkEnd w:id="1"/>
      <w:bookmarkEnd w:id="2"/>
      <w:bookmarkEnd w:id="3"/>
    </w:p>
    <w:p w14:paraId="76436226" w14:textId="418F4166" w:rsidR="00AA3DB3" w:rsidRPr="005B7577" w:rsidRDefault="00AA3DB3" w:rsidP="00203C79">
      <w:pPr>
        <w:pStyle w:val="Ttulo2"/>
        <w:rPr>
          <w:u w:val="single"/>
          <w:lang w:val="es-ES_tradnl"/>
        </w:rPr>
      </w:pPr>
      <w:r w:rsidRPr="005B7577">
        <w:rPr>
          <w:u w:val="single"/>
          <w:lang w:val="es-ES_tradnl"/>
        </w:rPr>
        <w:t xml:space="preserve">Comité </w:t>
      </w:r>
      <w:r w:rsidR="00F75133" w:rsidRPr="005B7577">
        <w:rPr>
          <w:u w:val="single"/>
          <w:lang w:val="es-ES_tradnl"/>
        </w:rPr>
        <w:t>O</w:t>
      </w:r>
      <w:r w:rsidRPr="005B7577">
        <w:rPr>
          <w:u w:val="single"/>
          <w:lang w:val="es-ES_tradnl"/>
        </w:rPr>
        <w:t>rganizador</w:t>
      </w:r>
    </w:p>
    <w:p w14:paraId="12193E13" w14:textId="1CD1F780" w:rsidR="00AA3DB3" w:rsidRDefault="00B6233E" w:rsidP="00122094">
      <w:pPr>
        <w:widowControl w:val="0"/>
        <w:spacing w:after="0" w:line="273" w:lineRule="auto"/>
        <w:ind w:right="109"/>
        <w:jc w:val="both"/>
        <w:rPr>
          <w:rFonts w:eastAsia="Times New Roman"/>
          <w:lang w:val="es-ES_tradnl"/>
        </w:rPr>
      </w:pPr>
      <w:r>
        <w:rPr>
          <w:rFonts w:eastAsia="Times New Roman"/>
          <w:lang w:val="es-ES_tradnl"/>
        </w:rPr>
        <w:t>Este comité</w:t>
      </w:r>
      <w:r w:rsidR="009F409D">
        <w:rPr>
          <w:rFonts w:eastAsia="Times New Roman"/>
          <w:lang w:val="es-ES_tradnl"/>
        </w:rPr>
        <w:t xml:space="preserve"> </w:t>
      </w:r>
      <w:r w:rsidR="00AA3DB3">
        <w:rPr>
          <w:rFonts w:eastAsia="Times New Roman"/>
          <w:lang w:val="es-ES_tradnl"/>
        </w:rPr>
        <w:t xml:space="preserve">es la autoridad </w:t>
      </w:r>
      <w:r w:rsidR="00DF3F68">
        <w:rPr>
          <w:rFonts w:eastAsia="Times New Roman"/>
          <w:lang w:val="es-ES_tradnl"/>
        </w:rPr>
        <w:t>máxima</w:t>
      </w:r>
      <w:r w:rsidR="00AA3DB3">
        <w:rPr>
          <w:rFonts w:eastAsia="Times New Roman"/>
          <w:lang w:val="es-ES_tradnl"/>
        </w:rPr>
        <w:t xml:space="preserve"> del torn</w:t>
      </w:r>
      <w:r w:rsidR="00203C79">
        <w:rPr>
          <w:rFonts w:eastAsia="Times New Roman"/>
          <w:lang w:val="es-ES_tradnl"/>
        </w:rPr>
        <w:t xml:space="preserve">eo y </w:t>
      </w:r>
      <w:r w:rsidR="00D92E73">
        <w:rPr>
          <w:rFonts w:eastAsia="Times New Roman"/>
          <w:lang w:val="es-ES_tradnl"/>
        </w:rPr>
        <w:t>sus</w:t>
      </w:r>
      <w:r w:rsidR="00203C79">
        <w:rPr>
          <w:rFonts w:eastAsia="Times New Roman"/>
          <w:lang w:val="es-ES_tradnl"/>
        </w:rPr>
        <w:t xml:space="preserve"> integrantes supervisará</w:t>
      </w:r>
      <w:r w:rsidR="00AA3DB3">
        <w:rPr>
          <w:rFonts w:eastAsia="Times New Roman"/>
          <w:lang w:val="es-ES_tradnl"/>
        </w:rPr>
        <w:t>n la organización del evento, la aplicación correcta de las normas y reglamentos vigentes,</w:t>
      </w:r>
      <w:r w:rsidR="00496864">
        <w:rPr>
          <w:rFonts w:eastAsia="Times New Roman"/>
          <w:lang w:val="es-ES_tradnl"/>
        </w:rPr>
        <w:t xml:space="preserve"> </w:t>
      </w:r>
      <w:r w:rsidR="009F409D">
        <w:rPr>
          <w:rFonts w:eastAsia="Times New Roman"/>
          <w:lang w:val="es-ES_tradnl"/>
        </w:rPr>
        <w:t xml:space="preserve">y que </w:t>
      </w:r>
      <w:r w:rsidR="00AA3DB3">
        <w:rPr>
          <w:rFonts w:eastAsia="Times New Roman"/>
          <w:lang w:val="es-ES_tradnl"/>
        </w:rPr>
        <w:t xml:space="preserve">el </w:t>
      </w:r>
      <w:proofErr w:type="spellStart"/>
      <w:r w:rsidR="009F409D">
        <w:rPr>
          <w:rFonts w:eastAsia="Times New Roman"/>
          <w:lang w:val="es-ES_tradnl"/>
        </w:rPr>
        <w:t>fair</w:t>
      </w:r>
      <w:proofErr w:type="spellEnd"/>
      <w:r w:rsidR="009F409D">
        <w:rPr>
          <w:rFonts w:eastAsia="Times New Roman"/>
          <w:lang w:val="es-ES_tradnl"/>
        </w:rPr>
        <w:t xml:space="preserve"> </w:t>
      </w:r>
      <w:proofErr w:type="spellStart"/>
      <w:r w:rsidR="009F409D">
        <w:rPr>
          <w:rFonts w:eastAsia="Times New Roman"/>
          <w:lang w:val="es-ES_tradnl"/>
        </w:rPr>
        <w:t>play</w:t>
      </w:r>
      <w:proofErr w:type="spellEnd"/>
      <w:r w:rsidR="009F409D">
        <w:rPr>
          <w:rFonts w:eastAsia="Times New Roman"/>
          <w:lang w:val="es-ES_tradnl"/>
        </w:rPr>
        <w:t xml:space="preserve"> sea la base del </w:t>
      </w:r>
      <w:r w:rsidR="00AA3DB3">
        <w:rPr>
          <w:rFonts w:eastAsia="Times New Roman"/>
          <w:lang w:val="es-ES_tradnl"/>
        </w:rPr>
        <w:t>desarrollo del juego</w:t>
      </w:r>
      <w:r>
        <w:rPr>
          <w:rFonts w:eastAsia="Times New Roman"/>
          <w:lang w:val="es-ES_tradnl"/>
        </w:rPr>
        <w:t>.</w:t>
      </w:r>
    </w:p>
    <w:p w14:paraId="3E10A6B8" w14:textId="4D293BC2" w:rsidR="00B6233E" w:rsidRDefault="00B6233E" w:rsidP="00122094">
      <w:pPr>
        <w:widowControl w:val="0"/>
        <w:spacing w:after="0" w:line="273" w:lineRule="auto"/>
        <w:ind w:right="109"/>
        <w:jc w:val="both"/>
        <w:rPr>
          <w:rFonts w:eastAsia="Times New Roman"/>
          <w:lang w:val="es-ES_tradnl"/>
        </w:rPr>
      </w:pPr>
      <w:r>
        <w:rPr>
          <w:rFonts w:eastAsia="Times New Roman"/>
          <w:lang w:val="es-ES_tradnl"/>
        </w:rPr>
        <w:t>Sus integrantes</w:t>
      </w:r>
      <w:r w:rsidR="009869BD">
        <w:rPr>
          <w:rFonts w:eastAsia="Times New Roman"/>
          <w:lang w:val="es-ES_tradnl"/>
        </w:rPr>
        <w:t>, en orden alfabético,</w:t>
      </w:r>
      <w:r>
        <w:rPr>
          <w:rFonts w:eastAsia="Times New Roman"/>
          <w:lang w:val="es-ES_tradnl"/>
        </w:rPr>
        <w:t xml:space="preserve"> son:</w:t>
      </w:r>
    </w:p>
    <w:p w14:paraId="1AB5E948" w14:textId="269D845C" w:rsidR="00AD576D" w:rsidRDefault="00AD576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Alejandro Cabezas</w:t>
      </w:r>
    </w:p>
    <w:p w14:paraId="03EB826F" w14:textId="4200C9E0" w:rsidR="009869BD" w:rsidRPr="00AD576D" w:rsidRDefault="009869B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Jorge Campdepadros</w:t>
      </w:r>
    </w:p>
    <w:p w14:paraId="0BEC3456" w14:textId="77777777" w:rsidR="00AD576D" w:rsidRPr="00AD576D" w:rsidRDefault="00AD576D" w:rsidP="00BC5B46">
      <w:pPr>
        <w:shd w:val="clear" w:color="auto" w:fill="FFFFFF"/>
        <w:spacing w:after="0" w:line="343" w:lineRule="atLeast"/>
        <w:jc w:val="both"/>
        <w:rPr>
          <w:rFonts w:eastAsia="Times New Roman" w:cs="Calibri"/>
          <w:color w:val="222222"/>
          <w:sz w:val="24"/>
          <w:szCs w:val="24"/>
          <w:lang w:val="es-CL" w:eastAsia="es-CL"/>
        </w:rPr>
      </w:pPr>
      <w:r w:rsidRPr="00AD576D">
        <w:rPr>
          <w:rFonts w:eastAsia="Times New Roman" w:cs="Calibri"/>
          <w:color w:val="222222"/>
          <w:sz w:val="24"/>
          <w:szCs w:val="24"/>
          <w:lang w:val="es-CL" w:eastAsia="es-CL"/>
        </w:rPr>
        <w:t xml:space="preserve">Sylvia </w:t>
      </w:r>
      <w:proofErr w:type="spellStart"/>
      <w:r w:rsidRPr="00AD576D">
        <w:rPr>
          <w:rFonts w:eastAsia="Times New Roman" w:cs="Calibri"/>
          <w:color w:val="222222"/>
          <w:sz w:val="24"/>
          <w:szCs w:val="24"/>
          <w:lang w:val="es-CL" w:eastAsia="es-CL"/>
        </w:rPr>
        <w:t>Figueira</w:t>
      </w:r>
      <w:proofErr w:type="spellEnd"/>
      <w:r w:rsidRPr="00AD576D">
        <w:rPr>
          <w:rFonts w:eastAsia="Times New Roman" w:cs="Calibri"/>
          <w:color w:val="222222"/>
          <w:sz w:val="24"/>
          <w:szCs w:val="24"/>
          <w:lang w:val="es-CL" w:eastAsia="es-CL"/>
        </w:rPr>
        <w:t xml:space="preserve"> de Mello</w:t>
      </w:r>
    </w:p>
    <w:p w14:paraId="6D6F1287" w14:textId="617CAC61" w:rsidR="00DF7897" w:rsidRPr="005B7577" w:rsidRDefault="00AA3DB3" w:rsidP="00203C79">
      <w:pPr>
        <w:pStyle w:val="Ttulo2"/>
        <w:rPr>
          <w:u w:val="single"/>
          <w:lang w:val="es-ES_tradnl"/>
        </w:rPr>
      </w:pPr>
      <w:r w:rsidRPr="005B7577">
        <w:rPr>
          <w:u w:val="single"/>
          <w:lang w:val="es-ES_tradnl"/>
        </w:rPr>
        <w:t>Revisor(a)</w:t>
      </w:r>
      <w:r w:rsidR="009869BD">
        <w:rPr>
          <w:u w:val="single"/>
          <w:lang w:val="es-ES_tradnl"/>
        </w:rPr>
        <w:t>/Fiscal</w:t>
      </w:r>
    </w:p>
    <w:p w14:paraId="5926A4A6" w14:textId="763ADDB5" w:rsidR="00AA3DB3" w:rsidRDefault="00DF3F68" w:rsidP="00122094">
      <w:pPr>
        <w:widowControl w:val="0"/>
        <w:spacing w:after="0" w:line="273" w:lineRule="auto"/>
        <w:ind w:right="109"/>
        <w:jc w:val="both"/>
        <w:rPr>
          <w:rFonts w:eastAsia="Times New Roman"/>
          <w:color w:val="020000"/>
          <w:lang w:val="es-ES_tradnl"/>
        </w:rPr>
      </w:pPr>
      <w:r>
        <w:rPr>
          <w:rFonts w:eastAsia="Times New Roman"/>
          <w:color w:val="020000"/>
          <w:lang w:val="es-ES_tradnl"/>
        </w:rPr>
        <w:t>Habrá</w:t>
      </w:r>
      <w:r w:rsidR="00AA3DB3">
        <w:rPr>
          <w:rFonts w:eastAsia="Times New Roman"/>
          <w:color w:val="020000"/>
          <w:lang w:val="es-ES_tradnl"/>
        </w:rPr>
        <w:t xml:space="preserve"> un</w:t>
      </w:r>
      <w:r w:rsidR="00A034AA">
        <w:rPr>
          <w:rFonts w:eastAsia="Times New Roman"/>
          <w:color w:val="020000"/>
          <w:lang w:val="es-ES_tradnl"/>
        </w:rPr>
        <w:t>(a)</w:t>
      </w:r>
      <w:r w:rsidR="00AA3DB3">
        <w:rPr>
          <w:rFonts w:eastAsia="Times New Roman"/>
          <w:color w:val="020000"/>
          <w:lang w:val="es-ES_tradnl"/>
        </w:rPr>
        <w:t xml:space="preserve"> </w:t>
      </w:r>
      <w:r w:rsidR="009869BD">
        <w:rPr>
          <w:rFonts w:eastAsia="Times New Roman"/>
          <w:color w:val="020000"/>
          <w:lang w:val="es-ES_tradnl"/>
        </w:rPr>
        <w:t>R</w:t>
      </w:r>
      <w:r w:rsidR="00AA3DB3">
        <w:rPr>
          <w:rFonts w:eastAsia="Times New Roman"/>
          <w:color w:val="020000"/>
          <w:lang w:val="es-ES_tradnl"/>
        </w:rPr>
        <w:t>evisor(a)</w:t>
      </w:r>
      <w:r w:rsidR="009869BD">
        <w:rPr>
          <w:rFonts w:eastAsia="Times New Roman"/>
          <w:color w:val="020000"/>
          <w:lang w:val="es-ES_tradnl"/>
        </w:rPr>
        <w:t>/Fiscal de turno en cada jornada del torneo,</w:t>
      </w:r>
      <w:r w:rsidR="00AA3DB3">
        <w:rPr>
          <w:rFonts w:eastAsia="Times New Roman"/>
          <w:color w:val="020000"/>
          <w:lang w:val="es-ES_tradnl"/>
        </w:rPr>
        <w:t xml:space="preserve"> nombrado</w:t>
      </w:r>
      <w:r w:rsidR="00A034AA">
        <w:rPr>
          <w:rFonts w:eastAsia="Times New Roman"/>
          <w:color w:val="020000"/>
          <w:lang w:val="es-ES_tradnl"/>
        </w:rPr>
        <w:t>(a)</w:t>
      </w:r>
      <w:r w:rsidR="00AA3DB3">
        <w:rPr>
          <w:rFonts w:eastAsia="Times New Roman"/>
          <w:color w:val="020000"/>
          <w:lang w:val="es-ES_tradnl"/>
        </w:rPr>
        <w:t xml:space="preserve"> </w:t>
      </w:r>
      <w:r w:rsidR="009869BD">
        <w:rPr>
          <w:rFonts w:eastAsia="Times New Roman"/>
          <w:color w:val="020000"/>
          <w:lang w:val="es-ES_tradnl"/>
        </w:rPr>
        <w:t>por el Presidente de la HLPC de la CSB</w:t>
      </w:r>
      <w:r w:rsidR="00AA3DB3">
        <w:rPr>
          <w:rFonts w:eastAsia="Times New Roman"/>
          <w:color w:val="020000"/>
          <w:lang w:val="es-ES_tradnl"/>
        </w:rPr>
        <w:t xml:space="preserve">. Todas las apelaciones </w:t>
      </w:r>
      <w:r w:rsidR="005E3455">
        <w:rPr>
          <w:rFonts w:eastAsia="Times New Roman"/>
          <w:color w:val="020000"/>
          <w:lang w:val="es-ES_tradnl"/>
        </w:rPr>
        <w:t xml:space="preserve">en </w:t>
      </w:r>
      <w:r w:rsidR="00AA3DB3">
        <w:rPr>
          <w:rFonts w:eastAsia="Times New Roman"/>
          <w:color w:val="020000"/>
          <w:lang w:val="es-ES_tradnl"/>
        </w:rPr>
        <w:t xml:space="preserve">contra </w:t>
      </w:r>
      <w:r w:rsidR="00496864">
        <w:rPr>
          <w:rFonts w:eastAsia="Times New Roman"/>
          <w:color w:val="020000"/>
          <w:lang w:val="es-ES_tradnl"/>
        </w:rPr>
        <w:t xml:space="preserve">de </w:t>
      </w:r>
      <w:r w:rsidR="00AA3DB3">
        <w:rPr>
          <w:rFonts w:eastAsia="Times New Roman"/>
          <w:color w:val="020000"/>
          <w:lang w:val="es-ES_tradnl"/>
        </w:rPr>
        <w:t xml:space="preserve">alguna </w:t>
      </w:r>
      <w:r>
        <w:rPr>
          <w:rFonts w:eastAsia="Times New Roman"/>
          <w:color w:val="020000"/>
          <w:lang w:val="es-ES_tradnl"/>
        </w:rPr>
        <w:t>decisión</w:t>
      </w:r>
      <w:r w:rsidR="00AA3DB3">
        <w:rPr>
          <w:rFonts w:eastAsia="Times New Roman"/>
          <w:color w:val="020000"/>
          <w:lang w:val="es-ES_tradnl"/>
        </w:rPr>
        <w:t xml:space="preserve"> del Director </w:t>
      </w:r>
      <w:r w:rsidR="005B7577">
        <w:rPr>
          <w:rFonts w:eastAsia="Times New Roman"/>
          <w:color w:val="020000"/>
          <w:lang w:val="es-ES_tradnl"/>
        </w:rPr>
        <w:t xml:space="preserve">General </w:t>
      </w:r>
      <w:r>
        <w:rPr>
          <w:rFonts w:eastAsia="Times New Roman"/>
          <w:color w:val="020000"/>
          <w:lang w:val="es-ES_tradnl"/>
        </w:rPr>
        <w:t>serán</w:t>
      </w:r>
      <w:r w:rsidR="00AA3DB3">
        <w:rPr>
          <w:rFonts w:eastAsia="Times New Roman"/>
          <w:color w:val="020000"/>
          <w:lang w:val="es-ES_tradnl"/>
        </w:rPr>
        <w:t xml:space="preserve"> en</w:t>
      </w:r>
      <w:r w:rsidR="005B7577">
        <w:rPr>
          <w:rFonts w:eastAsia="Times New Roman"/>
          <w:color w:val="020000"/>
          <w:lang w:val="es-ES_tradnl"/>
        </w:rPr>
        <w:t>vi</w:t>
      </w:r>
      <w:r w:rsidR="00AA3DB3">
        <w:rPr>
          <w:rFonts w:eastAsia="Times New Roman"/>
          <w:color w:val="020000"/>
          <w:lang w:val="es-ES_tradnl"/>
        </w:rPr>
        <w:t xml:space="preserve">adas </w:t>
      </w:r>
      <w:r w:rsidR="005B7577">
        <w:rPr>
          <w:rFonts w:eastAsia="Times New Roman"/>
          <w:color w:val="020000"/>
          <w:lang w:val="es-ES_tradnl"/>
        </w:rPr>
        <w:t>a</w:t>
      </w:r>
      <w:r w:rsidR="00AA3DB3">
        <w:rPr>
          <w:rFonts w:eastAsia="Times New Roman"/>
          <w:color w:val="020000"/>
          <w:lang w:val="es-ES_tradnl"/>
        </w:rPr>
        <w:t xml:space="preserve">l Revisor(a) por el </w:t>
      </w:r>
      <w:r w:rsidR="00F75133">
        <w:rPr>
          <w:rFonts w:eastAsia="Times New Roman"/>
          <w:color w:val="020000"/>
          <w:lang w:val="es-ES_tradnl"/>
        </w:rPr>
        <w:t>D</w:t>
      </w:r>
      <w:r w:rsidR="00AA3DB3">
        <w:rPr>
          <w:rFonts w:eastAsia="Times New Roman"/>
          <w:color w:val="020000"/>
          <w:lang w:val="es-ES_tradnl"/>
        </w:rPr>
        <w:t xml:space="preserve">irector </w:t>
      </w:r>
      <w:r w:rsidR="00F75133">
        <w:rPr>
          <w:rFonts w:eastAsia="Times New Roman"/>
          <w:color w:val="020000"/>
          <w:lang w:val="es-ES_tradnl"/>
        </w:rPr>
        <w:t>G</w:t>
      </w:r>
      <w:r w:rsidR="00AA3DB3">
        <w:rPr>
          <w:rFonts w:eastAsia="Times New Roman"/>
          <w:color w:val="020000"/>
          <w:lang w:val="es-ES_tradnl"/>
        </w:rPr>
        <w:t>eneral</w:t>
      </w:r>
      <w:r w:rsidR="00A034AA">
        <w:rPr>
          <w:rFonts w:eastAsia="Times New Roman"/>
          <w:color w:val="020000"/>
          <w:lang w:val="es-ES_tradnl"/>
        </w:rPr>
        <w:t>,</w:t>
      </w:r>
      <w:r w:rsidR="00AA3DB3">
        <w:rPr>
          <w:rFonts w:eastAsia="Times New Roman"/>
          <w:color w:val="020000"/>
          <w:lang w:val="es-ES_tradnl"/>
        </w:rPr>
        <w:t xml:space="preserve"> como </w:t>
      </w:r>
      <w:r>
        <w:rPr>
          <w:rFonts w:eastAsia="Times New Roman"/>
          <w:color w:val="020000"/>
          <w:lang w:val="es-ES_tradnl"/>
        </w:rPr>
        <w:t>única</w:t>
      </w:r>
      <w:r w:rsidR="00AA3DB3">
        <w:rPr>
          <w:rFonts w:eastAsia="Times New Roman"/>
          <w:color w:val="020000"/>
          <w:lang w:val="es-ES_tradnl"/>
        </w:rPr>
        <w:t xml:space="preserve"> instancia superior</w:t>
      </w:r>
      <w:r w:rsidR="00A034AA">
        <w:rPr>
          <w:rFonts w:eastAsia="Times New Roman"/>
          <w:color w:val="020000"/>
          <w:lang w:val="es-ES_tradnl"/>
        </w:rPr>
        <w:t>.</w:t>
      </w:r>
      <w:r w:rsidR="00496864">
        <w:rPr>
          <w:rFonts w:eastAsia="Times New Roman"/>
          <w:color w:val="020000"/>
          <w:lang w:val="es-ES_tradnl"/>
        </w:rPr>
        <w:t xml:space="preserve"> </w:t>
      </w:r>
      <w:r w:rsidR="00A034AA">
        <w:rPr>
          <w:rFonts w:eastAsia="Times New Roman"/>
          <w:color w:val="020000"/>
          <w:lang w:val="es-ES_tradnl"/>
        </w:rPr>
        <w:t>C</w:t>
      </w:r>
      <w:r w:rsidR="00AA3DB3">
        <w:rPr>
          <w:rFonts w:eastAsia="Times New Roman"/>
          <w:color w:val="020000"/>
          <w:lang w:val="es-ES_tradnl"/>
        </w:rPr>
        <w:t>ualquier</w:t>
      </w:r>
      <w:r w:rsidR="00496864">
        <w:rPr>
          <w:rFonts w:eastAsia="Times New Roman"/>
          <w:color w:val="020000"/>
          <w:lang w:val="es-ES_tradnl"/>
        </w:rPr>
        <w:t xml:space="preserve"> </w:t>
      </w:r>
      <w:r>
        <w:rPr>
          <w:rFonts w:eastAsia="Times New Roman"/>
          <w:color w:val="020000"/>
          <w:lang w:val="es-ES_tradnl"/>
        </w:rPr>
        <w:t>decisión</w:t>
      </w:r>
      <w:r w:rsidR="00AA3DB3">
        <w:rPr>
          <w:rFonts w:eastAsia="Times New Roman"/>
          <w:color w:val="020000"/>
          <w:lang w:val="es-ES_tradnl"/>
        </w:rPr>
        <w:t xml:space="preserve"> del Revisor(a) </w:t>
      </w:r>
      <w:r>
        <w:rPr>
          <w:rFonts w:eastAsia="Times New Roman"/>
          <w:color w:val="020000"/>
          <w:lang w:val="es-ES_tradnl"/>
        </w:rPr>
        <w:t>será</w:t>
      </w:r>
      <w:r w:rsidR="00AA3DB3">
        <w:rPr>
          <w:rFonts w:eastAsia="Times New Roman"/>
          <w:color w:val="020000"/>
          <w:lang w:val="es-ES_tradnl"/>
        </w:rPr>
        <w:t xml:space="preserve"> inapelable</w:t>
      </w:r>
      <w:r w:rsidR="00A034AA">
        <w:rPr>
          <w:rFonts w:eastAsia="Times New Roman"/>
          <w:color w:val="020000"/>
          <w:lang w:val="es-ES_tradnl"/>
        </w:rPr>
        <w:t>.</w:t>
      </w:r>
    </w:p>
    <w:p w14:paraId="0283C669" w14:textId="10B79750" w:rsidR="009869BD" w:rsidRDefault="009869BD" w:rsidP="00122094">
      <w:pPr>
        <w:widowControl w:val="0"/>
        <w:spacing w:after="0" w:line="273" w:lineRule="auto"/>
        <w:ind w:right="109"/>
        <w:jc w:val="both"/>
        <w:rPr>
          <w:rFonts w:eastAsia="Times New Roman"/>
          <w:color w:val="020000"/>
          <w:lang w:val="es-ES_tradnl"/>
        </w:rPr>
      </w:pPr>
      <w:r>
        <w:rPr>
          <w:rFonts w:eastAsia="Times New Roman"/>
          <w:color w:val="020000"/>
          <w:lang w:val="es-ES_tradnl"/>
        </w:rPr>
        <w:t xml:space="preserve">Esta misma persona recibirá las reclamaciones que aludan a posible uso de información inadecuada o sospechas de comunicaciones ilegales entre compañeros. En estos casos este Fiscal decidirá si las denuncias deben seguir el conducto regular establecido o hacer uso del procedimiento de </w:t>
      </w:r>
      <w:proofErr w:type="spellStart"/>
      <w:r>
        <w:rPr>
          <w:rFonts w:eastAsia="Times New Roman"/>
          <w:color w:val="020000"/>
          <w:lang w:val="es-ES_tradnl"/>
        </w:rPr>
        <w:t>Fast</w:t>
      </w:r>
      <w:proofErr w:type="spellEnd"/>
      <w:r>
        <w:rPr>
          <w:rFonts w:eastAsia="Times New Roman"/>
          <w:color w:val="020000"/>
          <w:lang w:val="es-ES_tradnl"/>
        </w:rPr>
        <w:t xml:space="preserve"> </w:t>
      </w:r>
      <w:proofErr w:type="spellStart"/>
      <w:r>
        <w:rPr>
          <w:rFonts w:eastAsia="Times New Roman"/>
          <w:color w:val="020000"/>
          <w:lang w:val="es-ES_tradnl"/>
        </w:rPr>
        <w:t>Track</w:t>
      </w:r>
      <w:proofErr w:type="spellEnd"/>
      <w:r>
        <w:rPr>
          <w:rFonts w:eastAsia="Times New Roman"/>
          <w:color w:val="020000"/>
          <w:lang w:val="es-ES_tradnl"/>
        </w:rPr>
        <w:t xml:space="preserve"> establecido por la CSB</w:t>
      </w:r>
    </w:p>
    <w:p w14:paraId="783FFFE6" w14:textId="45C8F95F" w:rsidR="00504E95" w:rsidRPr="00504E95" w:rsidRDefault="00504E95" w:rsidP="00122094">
      <w:pPr>
        <w:widowControl w:val="0"/>
        <w:spacing w:after="0" w:line="273" w:lineRule="auto"/>
        <w:ind w:right="109"/>
        <w:jc w:val="both"/>
        <w:rPr>
          <w:rFonts w:eastAsia="Times New Roman"/>
          <w:strike/>
          <w:color w:val="020000"/>
          <w:lang w:val="es-ES_tradnl"/>
        </w:rPr>
      </w:pPr>
      <w:r>
        <w:rPr>
          <w:rFonts w:eastAsia="Times New Roman"/>
          <w:color w:val="020000"/>
          <w:lang w:val="es-ES_tradnl"/>
        </w:rPr>
        <w:t xml:space="preserve">Los procedimientos para las apelaciones </w:t>
      </w:r>
      <w:r w:rsidR="00DF3F68">
        <w:rPr>
          <w:rFonts w:eastAsia="Times New Roman"/>
          <w:color w:val="020000"/>
          <w:lang w:val="es-ES_tradnl"/>
        </w:rPr>
        <w:t>serán</w:t>
      </w:r>
      <w:r>
        <w:rPr>
          <w:rFonts w:eastAsia="Times New Roman"/>
          <w:color w:val="020000"/>
          <w:lang w:val="es-ES_tradnl"/>
        </w:rPr>
        <w:t xml:space="preserve"> conducidos siguiendo las orie</w:t>
      </w:r>
      <w:r w:rsidR="00A034AA">
        <w:rPr>
          <w:rFonts w:eastAsia="Times New Roman"/>
          <w:color w:val="020000"/>
          <w:lang w:val="es-ES_tradnl"/>
        </w:rPr>
        <w:t>ntaciones pertinentes de la WBF</w:t>
      </w:r>
      <w:r w:rsidR="006213CA">
        <w:rPr>
          <w:rFonts w:eastAsia="Times New Roman"/>
          <w:color w:val="020000"/>
          <w:lang w:val="es-ES_tradnl"/>
        </w:rPr>
        <w:t xml:space="preserve"> y los procedimientos indicados en este reglamento</w:t>
      </w:r>
      <w:r>
        <w:rPr>
          <w:rFonts w:eastAsia="Times New Roman"/>
          <w:color w:val="020000"/>
          <w:lang w:val="es-ES_tradnl"/>
        </w:rPr>
        <w:t>.</w:t>
      </w:r>
      <w:r w:rsidR="00F75133">
        <w:rPr>
          <w:rFonts w:eastAsia="Times New Roman"/>
          <w:color w:val="020000"/>
          <w:lang w:val="es-ES_tradnl"/>
        </w:rPr>
        <w:t xml:space="preserve"> </w:t>
      </w:r>
      <w:r>
        <w:rPr>
          <w:rFonts w:eastAsia="Times New Roman"/>
          <w:color w:val="020000"/>
          <w:lang w:val="es-ES_tradnl"/>
        </w:rPr>
        <w:t xml:space="preserve">Apelaciones admisibles son aquellas que se refieren a fallas de procedimiento por </w:t>
      </w:r>
      <w:r w:rsidR="00DF3F68">
        <w:rPr>
          <w:rFonts w:eastAsia="Times New Roman"/>
          <w:color w:val="020000"/>
          <w:lang w:val="es-ES_tradnl"/>
        </w:rPr>
        <w:t>l</w:t>
      </w:r>
      <w:r w:rsidR="00A034AA">
        <w:rPr>
          <w:rFonts w:eastAsia="Times New Roman"/>
          <w:color w:val="020000"/>
          <w:lang w:val="es-ES_tradnl"/>
        </w:rPr>
        <w:t>a</w:t>
      </w:r>
      <w:r w:rsidR="00496864">
        <w:rPr>
          <w:rFonts w:eastAsia="Times New Roman"/>
          <w:color w:val="020000"/>
          <w:lang w:val="es-ES_tradnl"/>
        </w:rPr>
        <w:t xml:space="preserve"> </w:t>
      </w:r>
      <w:r w:rsidR="00A034AA">
        <w:rPr>
          <w:rFonts w:eastAsia="Times New Roman"/>
          <w:color w:val="020000"/>
          <w:lang w:val="es-ES_tradnl"/>
        </w:rPr>
        <w:t xml:space="preserve">dirección </w:t>
      </w:r>
      <w:r>
        <w:rPr>
          <w:rFonts w:eastAsia="Times New Roman"/>
          <w:color w:val="020000"/>
          <w:lang w:val="es-ES_tradnl"/>
        </w:rPr>
        <w:t>del torneo</w:t>
      </w:r>
      <w:r w:rsidR="00A034AA">
        <w:rPr>
          <w:rFonts w:eastAsia="Times New Roman"/>
          <w:color w:val="020000"/>
          <w:lang w:val="es-ES_tradnl"/>
        </w:rPr>
        <w:t>,</w:t>
      </w:r>
      <w:r>
        <w:rPr>
          <w:rFonts w:eastAsia="Times New Roman"/>
          <w:color w:val="020000"/>
          <w:lang w:val="es-ES_tradnl"/>
        </w:rPr>
        <w:t xml:space="preserve"> como ser la aplicación equivocada de alguna regla</w:t>
      </w:r>
      <w:r w:rsidR="00A034AA">
        <w:rPr>
          <w:rFonts w:eastAsia="Times New Roman"/>
          <w:color w:val="020000"/>
          <w:lang w:val="es-ES_tradnl"/>
        </w:rPr>
        <w:t xml:space="preserve">, </w:t>
      </w:r>
      <w:r>
        <w:rPr>
          <w:rFonts w:eastAsia="Times New Roman"/>
          <w:color w:val="020000"/>
          <w:lang w:val="es-ES_tradnl"/>
        </w:rPr>
        <w:t xml:space="preserve">la “no consulta” a </w:t>
      </w:r>
      <w:r w:rsidR="005E3455">
        <w:rPr>
          <w:rFonts w:eastAsia="Times New Roman"/>
          <w:color w:val="020000"/>
          <w:lang w:val="es-ES_tradnl"/>
        </w:rPr>
        <w:t>la Comisión de Jugadores de Alto Nivel</w:t>
      </w:r>
      <w:r>
        <w:rPr>
          <w:rFonts w:eastAsia="Times New Roman"/>
          <w:color w:val="020000"/>
          <w:lang w:val="es-ES_tradnl"/>
        </w:rPr>
        <w:t xml:space="preserve"> en caso de un asunto </w:t>
      </w:r>
      <w:proofErr w:type="spellStart"/>
      <w:r>
        <w:rPr>
          <w:rFonts w:eastAsia="Times New Roman"/>
          <w:color w:val="020000"/>
          <w:lang w:val="es-ES_tradnl"/>
        </w:rPr>
        <w:t>bridg</w:t>
      </w:r>
      <w:r w:rsidR="00496864">
        <w:rPr>
          <w:rFonts w:eastAsia="Times New Roman"/>
          <w:color w:val="020000"/>
          <w:lang w:val="es-ES_tradnl"/>
        </w:rPr>
        <w:t>í</w:t>
      </w:r>
      <w:r>
        <w:rPr>
          <w:rFonts w:eastAsia="Times New Roman"/>
          <w:color w:val="020000"/>
          <w:lang w:val="es-ES_tradnl"/>
        </w:rPr>
        <w:t>stico</w:t>
      </w:r>
      <w:proofErr w:type="spellEnd"/>
      <w:r>
        <w:rPr>
          <w:rFonts w:eastAsia="Times New Roman"/>
          <w:color w:val="020000"/>
          <w:lang w:val="es-ES_tradnl"/>
        </w:rPr>
        <w:t xml:space="preserve"> o la falta de </w:t>
      </w:r>
      <w:r w:rsidR="00DF3F68">
        <w:rPr>
          <w:rFonts w:eastAsia="Times New Roman"/>
          <w:color w:val="020000"/>
          <w:lang w:val="es-ES_tradnl"/>
        </w:rPr>
        <w:t>información</w:t>
      </w:r>
      <w:r>
        <w:rPr>
          <w:rFonts w:eastAsia="Times New Roman"/>
          <w:color w:val="020000"/>
          <w:lang w:val="es-ES_tradnl"/>
        </w:rPr>
        <w:t xml:space="preserve"> suficiente de los hechos ocurridos en la mesa de juego que gener</w:t>
      </w:r>
      <w:r w:rsidR="00A034AA">
        <w:rPr>
          <w:rFonts w:eastAsia="Times New Roman"/>
          <w:color w:val="020000"/>
          <w:lang w:val="es-ES_tradnl"/>
        </w:rPr>
        <w:t>ó</w:t>
      </w:r>
      <w:r>
        <w:rPr>
          <w:rFonts w:eastAsia="Times New Roman"/>
          <w:color w:val="020000"/>
          <w:lang w:val="es-ES_tradnl"/>
        </w:rPr>
        <w:t xml:space="preserve"> el problema</w:t>
      </w:r>
    </w:p>
    <w:p w14:paraId="4A4905A0" w14:textId="37B06706" w:rsidR="00504E95" w:rsidRPr="005B7577" w:rsidRDefault="00706E38" w:rsidP="00A034AA">
      <w:pPr>
        <w:pStyle w:val="Ttulo2"/>
        <w:rPr>
          <w:noProof/>
          <w:u w:val="single"/>
          <w:lang w:val="es-ES_tradnl"/>
        </w:rPr>
      </w:pPr>
      <w:r w:rsidRPr="005B7577">
        <w:rPr>
          <w:noProof/>
          <w:u w:val="single"/>
          <w:lang w:val="es-ES_tradnl"/>
        </w:rPr>
        <w:t xml:space="preserve">Director </w:t>
      </w:r>
      <w:r w:rsidR="00F75133" w:rsidRPr="005B7577">
        <w:rPr>
          <w:noProof/>
          <w:u w:val="single"/>
          <w:lang w:val="es-ES_tradnl"/>
        </w:rPr>
        <w:t>G</w:t>
      </w:r>
      <w:r w:rsidRPr="005B7577">
        <w:rPr>
          <w:noProof/>
          <w:u w:val="single"/>
          <w:lang w:val="es-ES_tradnl"/>
        </w:rPr>
        <w:t>eneral</w:t>
      </w:r>
    </w:p>
    <w:p w14:paraId="6E69BAB1" w14:textId="53E38271" w:rsidR="00706E38" w:rsidRDefault="00706E38" w:rsidP="00122094">
      <w:pPr>
        <w:widowControl w:val="0"/>
        <w:spacing w:before="14" w:after="0" w:line="273" w:lineRule="auto"/>
        <w:jc w:val="both"/>
        <w:rPr>
          <w:rFonts w:eastAsia="Times New Roman"/>
          <w:color w:val="020000"/>
          <w:lang w:val="es-ES_tradnl"/>
        </w:rPr>
      </w:pPr>
      <w:r>
        <w:rPr>
          <w:rFonts w:eastAsia="Times New Roman"/>
          <w:color w:val="020000"/>
          <w:lang w:val="es-ES_tradnl"/>
        </w:rPr>
        <w:t xml:space="preserve">El </w:t>
      </w:r>
      <w:r w:rsidR="00496864">
        <w:rPr>
          <w:rFonts w:eastAsia="Times New Roman"/>
          <w:color w:val="020000"/>
          <w:lang w:val="es-ES_tradnl"/>
        </w:rPr>
        <w:t>D</w:t>
      </w:r>
      <w:r>
        <w:rPr>
          <w:rFonts w:eastAsia="Times New Roman"/>
          <w:color w:val="020000"/>
          <w:lang w:val="es-ES_tradnl"/>
        </w:rPr>
        <w:t>irector</w:t>
      </w:r>
      <w:r w:rsidR="006B69FF">
        <w:rPr>
          <w:rFonts w:eastAsia="Times New Roman"/>
          <w:color w:val="020000"/>
          <w:lang w:val="es-ES_tradnl"/>
        </w:rPr>
        <w:t xml:space="preserve"> </w:t>
      </w:r>
      <w:r w:rsidR="00496864">
        <w:rPr>
          <w:rFonts w:eastAsia="Times New Roman"/>
          <w:color w:val="020000"/>
          <w:lang w:val="es-ES_tradnl"/>
        </w:rPr>
        <w:t>G</w:t>
      </w:r>
      <w:r w:rsidR="006B69FF">
        <w:rPr>
          <w:rFonts w:eastAsia="Times New Roman"/>
          <w:color w:val="020000"/>
          <w:lang w:val="es-ES_tradnl"/>
        </w:rPr>
        <w:t xml:space="preserve">eneral </w:t>
      </w:r>
      <w:r w:rsidR="005F57A7">
        <w:rPr>
          <w:rFonts w:eastAsia="Times New Roman"/>
          <w:color w:val="020000"/>
          <w:lang w:val="es-ES_tradnl"/>
        </w:rPr>
        <w:t xml:space="preserve">del torneo </w:t>
      </w:r>
      <w:r w:rsidR="00DF3F68">
        <w:rPr>
          <w:rFonts w:eastAsia="Times New Roman"/>
          <w:color w:val="020000"/>
          <w:lang w:val="es-ES_tradnl"/>
        </w:rPr>
        <w:t>será</w:t>
      </w:r>
      <w:r>
        <w:rPr>
          <w:rFonts w:eastAsia="Times New Roman"/>
          <w:color w:val="020000"/>
          <w:lang w:val="es-ES_tradnl"/>
        </w:rPr>
        <w:t xml:space="preserve"> </w:t>
      </w:r>
      <w:r w:rsidR="00846628">
        <w:rPr>
          <w:rFonts w:eastAsia="Times New Roman"/>
          <w:color w:val="020000"/>
          <w:lang w:val="es-ES_tradnl"/>
        </w:rPr>
        <w:t xml:space="preserve">don </w:t>
      </w:r>
      <w:r w:rsidR="00F05EFF">
        <w:rPr>
          <w:rFonts w:eastAsia="Times New Roman"/>
          <w:color w:val="020000"/>
          <w:lang w:val="es-ES_tradnl"/>
        </w:rPr>
        <w:t>Gustavo Chediak</w:t>
      </w:r>
      <w:r w:rsidR="00B55CC5">
        <w:rPr>
          <w:rFonts w:eastAsia="Times New Roman"/>
          <w:color w:val="020000"/>
          <w:lang w:val="es-ES_tradnl"/>
        </w:rPr>
        <w:t xml:space="preserve"> </w:t>
      </w:r>
      <w:r w:rsidR="00AD576D">
        <w:rPr>
          <w:rFonts w:eastAsia="Times New Roman"/>
          <w:color w:val="020000"/>
          <w:lang w:val="es-ES_tradnl"/>
        </w:rPr>
        <w:t>qui</w:t>
      </w:r>
      <w:r w:rsidR="00BC5B46">
        <w:rPr>
          <w:rFonts w:eastAsia="Times New Roman"/>
          <w:color w:val="020000"/>
          <w:lang w:val="es-ES_tradnl"/>
        </w:rPr>
        <w:t>é</w:t>
      </w:r>
      <w:r w:rsidR="00AD576D">
        <w:rPr>
          <w:rFonts w:eastAsia="Times New Roman"/>
          <w:color w:val="020000"/>
          <w:lang w:val="es-ES_tradnl"/>
        </w:rPr>
        <w:t>n</w:t>
      </w:r>
      <w:r w:rsidR="00B55CC5">
        <w:rPr>
          <w:rFonts w:eastAsia="Times New Roman"/>
          <w:color w:val="020000"/>
          <w:lang w:val="es-ES_tradnl"/>
        </w:rPr>
        <w:t>,</w:t>
      </w:r>
      <w:r w:rsidR="00AD576D">
        <w:rPr>
          <w:rFonts w:eastAsia="Times New Roman"/>
          <w:color w:val="020000"/>
          <w:lang w:val="es-ES_tradnl"/>
        </w:rPr>
        <w:t xml:space="preserve"> con la aprobación del Comité Organizador, designará su equipo de trabajo</w:t>
      </w:r>
      <w:r w:rsidR="00846628">
        <w:rPr>
          <w:rFonts w:eastAsia="Times New Roman"/>
          <w:color w:val="020000"/>
          <w:lang w:val="es-ES_tradnl"/>
        </w:rPr>
        <w:t>.</w:t>
      </w:r>
      <w:r w:rsidR="00DF3F68">
        <w:rPr>
          <w:rFonts w:eastAsia="Times New Roman"/>
          <w:color w:val="020000"/>
          <w:lang w:val="es-ES_tradnl"/>
        </w:rPr>
        <w:t xml:space="preserve"> </w:t>
      </w:r>
      <w:r w:rsidR="00B55CC5">
        <w:rPr>
          <w:rFonts w:eastAsia="Times New Roman"/>
          <w:color w:val="020000"/>
          <w:lang w:val="es-ES_tradnl"/>
        </w:rPr>
        <w:t xml:space="preserve">Para este equipo se utilizará el criterio de que un Director controle del orden de diez </w:t>
      </w:r>
      <w:r w:rsidR="008D1D49">
        <w:rPr>
          <w:rFonts w:eastAsia="Times New Roman"/>
          <w:color w:val="020000"/>
          <w:lang w:val="es-ES_tradnl"/>
        </w:rPr>
        <w:t>a doce</w:t>
      </w:r>
      <w:r w:rsidR="00072E3C">
        <w:rPr>
          <w:rFonts w:eastAsia="Times New Roman"/>
          <w:color w:val="020000"/>
          <w:lang w:val="es-ES_tradnl"/>
        </w:rPr>
        <w:t xml:space="preserve"> </w:t>
      </w:r>
      <w:r w:rsidR="00B55CC5">
        <w:rPr>
          <w:rFonts w:eastAsia="Times New Roman"/>
          <w:color w:val="020000"/>
          <w:lang w:val="es-ES_tradnl"/>
        </w:rPr>
        <w:t xml:space="preserve">mesas. Si se requieren más de dos Directores se considerará que uno de ellos sea brasileño. </w:t>
      </w:r>
      <w:r w:rsidR="00DF3F68">
        <w:rPr>
          <w:rFonts w:eastAsia="Times New Roman"/>
          <w:color w:val="020000"/>
          <w:lang w:val="es-ES_tradnl"/>
        </w:rPr>
        <w:t>E</w:t>
      </w:r>
      <w:r w:rsidR="00B55CC5">
        <w:rPr>
          <w:rFonts w:eastAsia="Times New Roman"/>
          <w:color w:val="020000"/>
          <w:lang w:val="es-ES_tradnl"/>
        </w:rPr>
        <w:t>l Director</w:t>
      </w:r>
      <w:r>
        <w:rPr>
          <w:rFonts w:eastAsia="Times New Roman"/>
          <w:color w:val="020000"/>
          <w:lang w:val="es-ES_tradnl"/>
        </w:rPr>
        <w:t>, junto con l</w:t>
      </w:r>
      <w:r w:rsidR="00846628">
        <w:rPr>
          <w:rFonts w:eastAsia="Times New Roman"/>
          <w:color w:val="020000"/>
          <w:lang w:val="es-ES_tradnl"/>
        </w:rPr>
        <w:t xml:space="preserve">os miembros del Comité </w:t>
      </w:r>
      <w:r w:rsidR="00846628">
        <w:rPr>
          <w:rFonts w:eastAsia="Times New Roman"/>
          <w:color w:val="020000"/>
          <w:lang w:val="es-ES_tradnl"/>
        </w:rPr>
        <w:lastRenderedPageBreak/>
        <w:t>Organizador</w:t>
      </w:r>
      <w:r w:rsidR="005E3455">
        <w:rPr>
          <w:rFonts w:eastAsia="Times New Roman"/>
          <w:color w:val="020000"/>
          <w:lang w:val="es-ES_tradnl"/>
        </w:rPr>
        <w:t xml:space="preserve"> y con los miembros de la Comisión de </w:t>
      </w:r>
      <w:r w:rsidR="00237C89">
        <w:rPr>
          <w:rFonts w:eastAsia="Times New Roman"/>
          <w:color w:val="020000"/>
          <w:lang w:val="es-ES_tradnl"/>
        </w:rPr>
        <w:t>J</w:t>
      </w:r>
      <w:r w:rsidR="005E3455">
        <w:rPr>
          <w:rFonts w:eastAsia="Times New Roman"/>
          <w:color w:val="020000"/>
          <w:lang w:val="es-ES_tradnl"/>
        </w:rPr>
        <w:t>ugadores de Alto Nivel</w:t>
      </w:r>
      <w:r w:rsidR="00A034AA">
        <w:rPr>
          <w:rFonts w:eastAsia="Times New Roman"/>
          <w:color w:val="020000"/>
          <w:lang w:val="es-ES_tradnl"/>
        </w:rPr>
        <w:t>,</w:t>
      </w:r>
      <w:r w:rsidR="00F75133">
        <w:rPr>
          <w:rFonts w:eastAsia="Times New Roman"/>
          <w:color w:val="020000"/>
          <w:lang w:val="es-ES_tradnl"/>
        </w:rPr>
        <w:t xml:space="preserve"> </w:t>
      </w:r>
      <w:r w:rsidR="00DF3F68">
        <w:rPr>
          <w:rFonts w:eastAsia="Times New Roman"/>
          <w:color w:val="020000"/>
          <w:lang w:val="es-ES_tradnl"/>
        </w:rPr>
        <w:t>tendrá</w:t>
      </w:r>
      <w:r>
        <w:rPr>
          <w:rFonts w:eastAsia="Times New Roman"/>
          <w:color w:val="020000"/>
          <w:lang w:val="es-ES_tradnl"/>
        </w:rPr>
        <w:t xml:space="preserve"> libertad de designar </w:t>
      </w:r>
      <w:r w:rsidR="006B69FF">
        <w:rPr>
          <w:rFonts w:eastAsia="Times New Roman"/>
          <w:color w:val="020000"/>
          <w:lang w:val="es-ES_tradnl"/>
        </w:rPr>
        <w:t>fiscales de juego</w:t>
      </w:r>
      <w:r w:rsidR="00846628">
        <w:rPr>
          <w:rFonts w:eastAsia="Times New Roman"/>
          <w:color w:val="020000"/>
          <w:lang w:val="es-ES_tradnl"/>
        </w:rPr>
        <w:t xml:space="preserve">, para verificar que en todos los locales que se esté jugando prime el </w:t>
      </w:r>
      <w:proofErr w:type="spellStart"/>
      <w:r w:rsidR="00846628">
        <w:rPr>
          <w:rFonts w:eastAsia="Times New Roman"/>
          <w:color w:val="020000"/>
          <w:lang w:val="es-ES_tradnl"/>
        </w:rPr>
        <w:t>fair</w:t>
      </w:r>
      <w:proofErr w:type="spellEnd"/>
      <w:r w:rsidR="00846628">
        <w:rPr>
          <w:rFonts w:eastAsia="Times New Roman"/>
          <w:color w:val="020000"/>
          <w:lang w:val="es-ES_tradnl"/>
        </w:rPr>
        <w:t xml:space="preserve"> </w:t>
      </w:r>
      <w:proofErr w:type="spellStart"/>
      <w:r w:rsidR="00846628">
        <w:rPr>
          <w:rFonts w:eastAsia="Times New Roman"/>
          <w:color w:val="020000"/>
          <w:lang w:val="es-ES_tradnl"/>
        </w:rPr>
        <w:t>play</w:t>
      </w:r>
      <w:proofErr w:type="spellEnd"/>
      <w:r w:rsidR="006B69FF">
        <w:rPr>
          <w:rFonts w:eastAsia="Times New Roman"/>
          <w:color w:val="020000"/>
          <w:lang w:val="es-ES_tradnl"/>
        </w:rPr>
        <w:t>. Ser</w:t>
      </w:r>
      <w:r w:rsidR="004A72FD">
        <w:rPr>
          <w:rFonts w:eastAsia="Times New Roman"/>
          <w:color w:val="020000"/>
          <w:lang w:val="es-ES_tradnl"/>
        </w:rPr>
        <w:t>á</w:t>
      </w:r>
      <w:r w:rsidR="006B69FF">
        <w:rPr>
          <w:rFonts w:eastAsia="Times New Roman"/>
          <w:color w:val="020000"/>
          <w:lang w:val="es-ES_tradnl"/>
        </w:rPr>
        <w:t xml:space="preserve"> responsabilidad del Director la </w:t>
      </w:r>
      <w:r w:rsidR="00DF3F68">
        <w:rPr>
          <w:rFonts w:eastAsia="Times New Roman"/>
          <w:color w:val="020000"/>
          <w:lang w:val="es-ES_tradnl"/>
        </w:rPr>
        <w:t>preparación</w:t>
      </w:r>
      <w:r w:rsidR="006B69FF">
        <w:rPr>
          <w:rFonts w:eastAsia="Times New Roman"/>
          <w:color w:val="020000"/>
          <w:lang w:val="es-ES_tradnl"/>
        </w:rPr>
        <w:t xml:space="preserve"> necesaria para la </w:t>
      </w:r>
      <w:r w:rsidR="00DF3F68">
        <w:rPr>
          <w:rFonts w:eastAsia="Times New Roman"/>
          <w:color w:val="020000"/>
          <w:lang w:val="es-ES_tradnl"/>
        </w:rPr>
        <w:t>realización</w:t>
      </w:r>
      <w:r w:rsidR="006B69FF">
        <w:rPr>
          <w:rFonts w:eastAsia="Times New Roman"/>
          <w:color w:val="020000"/>
          <w:lang w:val="es-ES_tradnl"/>
        </w:rPr>
        <w:t xml:space="preserve"> del juego</w:t>
      </w:r>
      <w:r w:rsidR="00A034AA">
        <w:rPr>
          <w:rFonts w:eastAsia="Times New Roman"/>
          <w:color w:val="020000"/>
          <w:lang w:val="es-ES_tradnl"/>
        </w:rPr>
        <w:t>,</w:t>
      </w:r>
      <w:r w:rsidR="00496864">
        <w:rPr>
          <w:rFonts w:eastAsia="Times New Roman"/>
          <w:color w:val="020000"/>
          <w:lang w:val="es-ES_tradnl"/>
        </w:rPr>
        <w:t xml:space="preserve"> </w:t>
      </w:r>
      <w:r w:rsidR="00DF3F68">
        <w:rPr>
          <w:rFonts w:eastAsia="Times New Roman"/>
          <w:color w:val="020000"/>
          <w:lang w:val="es-ES_tradnl"/>
        </w:rPr>
        <w:t>así</w:t>
      </w:r>
      <w:r w:rsidR="006B69FF">
        <w:rPr>
          <w:rFonts w:eastAsia="Times New Roman"/>
          <w:color w:val="020000"/>
          <w:lang w:val="es-ES_tradnl"/>
        </w:rPr>
        <w:t xml:space="preserve"> como la </w:t>
      </w:r>
      <w:r w:rsidR="006213CA">
        <w:rPr>
          <w:rFonts w:eastAsia="Times New Roman"/>
          <w:color w:val="020000"/>
          <w:lang w:val="es-ES_tradnl"/>
        </w:rPr>
        <w:t>genera</w:t>
      </w:r>
      <w:r w:rsidR="00DF3F68">
        <w:rPr>
          <w:rFonts w:eastAsia="Times New Roman"/>
          <w:color w:val="020000"/>
          <w:lang w:val="es-ES_tradnl"/>
        </w:rPr>
        <w:t>ción</w:t>
      </w:r>
      <w:r w:rsidR="006B69FF">
        <w:rPr>
          <w:rFonts w:eastAsia="Times New Roman"/>
          <w:color w:val="020000"/>
          <w:lang w:val="es-ES_tradnl"/>
        </w:rPr>
        <w:t xml:space="preserve"> de las manos y su </w:t>
      </w:r>
      <w:r w:rsidR="00DF3F68">
        <w:rPr>
          <w:rFonts w:eastAsia="Times New Roman"/>
          <w:color w:val="020000"/>
          <w:lang w:val="es-ES_tradnl"/>
        </w:rPr>
        <w:t>documentación</w:t>
      </w:r>
      <w:r w:rsidR="00B805BE">
        <w:rPr>
          <w:rFonts w:eastAsia="Times New Roman"/>
          <w:color w:val="020000"/>
          <w:lang w:val="es-ES_tradnl"/>
        </w:rPr>
        <w:t>.</w:t>
      </w:r>
      <w:r w:rsidR="006B69FF">
        <w:rPr>
          <w:rFonts w:eastAsia="Times New Roman"/>
          <w:color w:val="020000"/>
          <w:lang w:val="es-ES_tradnl"/>
        </w:rPr>
        <w:t xml:space="preserve"> El director general </w:t>
      </w:r>
      <w:r w:rsidR="00DF3F68">
        <w:rPr>
          <w:rFonts w:eastAsia="Times New Roman"/>
          <w:color w:val="020000"/>
          <w:lang w:val="es-ES_tradnl"/>
        </w:rPr>
        <w:t>deberá</w:t>
      </w:r>
      <w:r w:rsidR="006B69FF">
        <w:rPr>
          <w:rFonts w:eastAsia="Times New Roman"/>
          <w:color w:val="020000"/>
          <w:lang w:val="es-ES_tradnl"/>
        </w:rPr>
        <w:t xml:space="preserve"> atenerse estrictamente al reglamento vigente</w:t>
      </w:r>
      <w:r w:rsidR="00A034AA">
        <w:rPr>
          <w:rFonts w:eastAsia="Times New Roman"/>
          <w:color w:val="020000"/>
          <w:lang w:val="es-ES_tradnl"/>
        </w:rPr>
        <w:t>,</w:t>
      </w:r>
      <w:r w:rsidR="006B69FF">
        <w:rPr>
          <w:rFonts w:eastAsia="Times New Roman"/>
          <w:color w:val="020000"/>
          <w:lang w:val="es-ES_tradnl"/>
        </w:rPr>
        <w:t xml:space="preserve"> determinado por la CSB y la WBF.</w:t>
      </w:r>
      <w:r w:rsidR="00496864">
        <w:rPr>
          <w:rFonts w:eastAsia="Times New Roman"/>
          <w:color w:val="020000"/>
          <w:lang w:val="es-ES_tradnl"/>
        </w:rPr>
        <w:t xml:space="preserve"> </w:t>
      </w:r>
      <w:r w:rsidR="006B69FF">
        <w:rPr>
          <w:rFonts w:eastAsia="Times New Roman"/>
          <w:color w:val="020000"/>
          <w:lang w:val="es-ES_tradnl"/>
        </w:rPr>
        <w:t>Deb</w:t>
      </w:r>
      <w:r w:rsidR="004A72FD">
        <w:rPr>
          <w:rFonts w:eastAsia="Times New Roman"/>
          <w:color w:val="020000"/>
          <w:lang w:val="es-ES_tradnl"/>
        </w:rPr>
        <w:t>erá</w:t>
      </w:r>
      <w:r w:rsidR="006B69FF">
        <w:rPr>
          <w:rFonts w:eastAsia="Times New Roman"/>
          <w:color w:val="020000"/>
          <w:lang w:val="es-ES_tradnl"/>
        </w:rPr>
        <w:t xml:space="preserve"> controlar y responsabilizarse por</w:t>
      </w:r>
      <w:r w:rsidR="00550B41">
        <w:rPr>
          <w:rFonts w:eastAsia="Times New Roman"/>
          <w:color w:val="020000"/>
          <w:lang w:val="es-ES_tradnl"/>
        </w:rPr>
        <w:t xml:space="preserve"> el trabajo de</w:t>
      </w:r>
      <w:r w:rsidR="00496864">
        <w:rPr>
          <w:rFonts w:eastAsia="Times New Roman"/>
          <w:color w:val="020000"/>
          <w:lang w:val="es-ES_tradnl"/>
        </w:rPr>
        <w:t xml:space="preserve"> </w:t>
      </w:r>
      <w:r w:rsidR="00D92E73">
        <w:rPr>
          <w:rFonts w:eastAsia="Times New Roman"/>
          <w:color w:val="020000"/>
          <w:lang w:val="es-ES_tradnl"/>
        </w:rPr>
        <w:t>sus</w:t>
      </w:r>
      <w:r w:rsidR="006B69FF">
        <w:rPr>
          <w:rFonts w:eastAsia="Times New Roman"/>
          <w:color w:val="020000"/>
          <w:lang w:val="es-ES_tradnl"/>
        </w:rPr>
        <w:t xml:space="preserve"> ayudantes</w:t>
      </w:r>
      <w:r w:rsidR="00A034AA">
        <w:rPr>
          <w:rFonts w:eastAsia="Times New Roman"/>
          <w:color w:val="020000"/>
          <w:lang w:val="es-ES_tradnl"/>
        </w:rPr>
        <w:t>,</w:t>
      </w:r>
      <w:r w:rsidR="00496864">
        <w:rPr>
          <w:rFonts w:eastAsia="Times New Roman"/>
          <w:color w:val="020000"/>
          <w:lang w:val="es-ES_tradnl"/>
        </w:rPr>
        <w:t xml:space="preserve"> </w:t>
      </w:r>
      <w:r w:rsidR="00DF3F68">
        <w:rPr>
          <w:rFonts w:eastAsia="Times New Roman"/>
          <w:color w:val="020000"/>
          <w:lang w:val="es-ES_tradnl"/>
        </w:rPr>
        <w:t>además</w:t>
      </w:r>
      <w:r w:rsidR="006B69FF">
        <w:rPr>
          <w:rFonts w:eastAsia="Times New Roman"/>
          <w:color w:val="020000"/>
          <w:lang w:val="es-ES_tradnl"/>
        </w:rPr>
        <w:t xml:space="preserve"> de co</w:t>
      </w:r>
      <w:r w:rsidR="004A72FD">
        <w:rPr>
          <w:rFonts w:eastAsia="Times New Roman"/>
          <w:color w:val="020000"/>
          <w:lang w:val="es-ES_tradnl"/>
        </w:rPr>
        <w:t>ntrolar el cumplimiento del hora</w:t>
      </w:r>
      <w:r w:rsidR="006B69FF">
        <w:rPr>
          <w:rFonts w:eastAsia="Times New Roman"/>
          <w:color w:val="020000"/>
          <w:lang w:val="es-ES_tradnl"/>
        </w:rPr>
        <w:t>rio de juego, aplicando las sanciones del caso cuando fuera necesario</w:t>
      </w:r>
    </w:p>
    <w:p w14:paraId="36F66C74" w14:textId="26AB7609" w:rsidR="005E3455" w:rsidRDefault="005E3455" w:rsidP="00122094">
      <w:pPr>
        <w:widowControl w:val="0"/>
        <w:spacing w:before="14" w:after="0" w:line="273" w:lineRule="auto"/>
        <w:jc w:val="both"/>
        <w:rPr>
          <w:rFonts w:eastAsia="Times New Roman"/>
          <w:color w:val="020000"/>
          <w:lang w:val="es-ES_tradnl"/>
        </w:rPr>
      </w:pPr>
    </w:p>
    <w:p w14:paraId="1ADBED38" w14:textId="7EF9265B" w:rsidR="005E3455" w:rsidRPr="00237C89" w:rsidRDefault="005E3455" w:rsidP="00122094">
      <w:pPr>
        <w:widowControl w:val="0"/>
        <w:spacing w:before="14" w:after="0" w:line="273" w:lineRule="auto"/>
        <w:jc w:val="both"/>
        <w:rPr>
          <w:rFonts w:eastAsia="Times New Roman"/>
          <w:color w:val="020000"/>
          <w:u w:val="single"/>
          <w:lang w:val="es-ES_tradnl"/>
        </w:rPr>
      </w:pPr>
      <w:r w:rsidRPr="00237C89">
        <w:rPr>
          <w:rFonts w:eastAsia="Times New Roman"/>
          <w:color w:val="020000"/>
          <w:u w:val="single"/>
          <w:lang w:val="es-ES_tradnl"/>
        </w:rPr>
        <w:t>Comisión de Jugadores de Alto Nivel</w:t>
      </w:r>
    </w:p>
    <w:p w14:paraId="53D43062" w14:textId="4CD7DB09" w:rsidR="00675BE7" w:rsidRPr="00C10658" w:rsidRDefault="005E3455" w:rsidP="00C10658">
      <w:pPr>
        <w:widowControl w:val="0"/>
        <w:spacing w:before="14" w:after="0" w:line="273" w:lineRule="auto"/>
        <w:jc w:val="both"/>
        <w:rPr>
          <w:rFonts w:eastAsia="Times New Roman"/>
          <w:color w:val="020000"/>
          <w:lang w:val="es-ES_tradnl"/>
        </w:rPr>
      </w:pPr>
      <w:r>
        <w:rPr>
          <w:rFonts w:eastAsia="Times New Roman"/>
          <w:color w:val="020000"/>
          <w:lang w:val="es-ES_tradnl"/>
        </w:rPr>
        <w:t xml:space="preserve">Esta Comisión de la CSB, que está </w:t>
      </w:r>
      <w:r w:rsidR="00237C89">
        <w:rPr>
          <w:rFonts w:eastAsia="Times New Roman"/>
          <w:color w:val="020000"/>
          <w:lang w:val="es-ES_tradnl"/>
        </w:rPr>
        <w:t>p</w:t>
      </w:r>
      <w:r>
        <w:rPr>
          <w:rFonts w:eastAsia="Times New Roman"/>
          <w:color w:val="020000"/>
          <w:lang w:val="es-ES_tradnl"/>
        </w:rPr>
        <w:t xml:space="preserve">residida por don </w:t>
      </w:r>
      <w:r w:rsidR="00AD576D">
        <w:rPr>
          <w:rFonts w:eastAsia="Times New Roman"/>
          <w:color w:val="020000"/>
          <w:lang w:val="es-ES_tradnl"/>
        </w:rPr>
        <w:t>Paulo Brum</w:t>
      </w:r>
      <w:r>
        <w:rPr>
          <w:rFonts w:eastAsia="Times New Roman"/>
          <w:color w:val="020000"/>
          <w:lang w:val="es-ES_tradnl"/>
        </w:rPr>
        <w:t xml:space="preserve">, apoyará al Director del Torneo y a la Comisión Organizadora </w:t>
      </w:r>
      <w:r w:rsidR="00237C89">
        <w:rPr>
          <w:rFonts w:eastAsia="Times New Roman"/>
          <w:color w:val="020000"/>
          <w:lang w:val="es-ES_tradnl"/>
        </w:rPr>
        <w:t>en que el juego se desarrolle en forma limpia.</w:t>
      </w:r>
      <w:r w:rsidR="009869BD">
        <w:rPr>
          <w:rFonts w:eastAsia="Times New Roman"/>
          <w:color w:val="020000"/>
          <w:lang w:val="es-ES_tradnl"/>
        </w:rPr>
        <w:t xml:space="preserve"> También será responsabilidad de la HLPC designar dos </w:t>
      </w:r>
      <w:r w:rsidR="00C10658">
        <w:rPr>
          <w:rFonts w:eastAsia="Times New Roman"/>
          <w:color w:val="020000"/>
          <w:lang w:val="es-ES_tradnl"/>
        </w:rPr>
        <w:t>analistas de turno para cada día de juego, que tendrán la responsabilidad de resolver en un plazo no mayor de 24 horas las denuncias que el Fiscal estime que deben someterse al procedimiento de “</w:t>
      </w:r>
      <w:proofErr w:type="spellStart"/>
      <w:r w:rsidR="00C10658">
        <w:rPr>
          <w:rFonts w:eastAsia="Times New Roman"/>
          <w:color w:val="020000"/>
          <w:lang w:val="es-ES_tradnl"/>
        </w:rPr>
        <w:t>Fast</w:t>
      </w:r>
      <w:proofErr w:type="spellEnd"/>
      <w:r w:rsidR="00C10658">
        <w:rPr>
          <w:rFonts w:eastAsia="Times New Roman"/>
          <w:color w:val="020000"/>
          <w:lang w:val="es-ES_tradnl"/>
        </w:rPr>
        <w:t xml:space="preserve"> </w:t>
      </w:r>
      <w:proofErr w:type="spellStart"/>
      <w:r w:rsidR="00C10658">
        <w:rPr>
          <w:rFonts w:eastAsia="Times New Roman"/>
          <w:color w:val="020000"/>
          <w:lang w:val="es-ES_tradnl"/>
        </w:rPr>
        <w:t>Track</w:t>
      </w:r>
      <w:proofErr w:type="spellEnd"/>
      <w:r w:rsidR="00C10658">
        <w:rPr>
          <w:rFonts w:eastAsia="Times New Roman"/>
          <w:color w:val="020000"/>
          <w:lang w:val="es-ES_tradnl"/>
        </w:rPr>
        <w:t>”</w:t>
      </w:r>
      <w:bookmarkStart w:id="4" w:name="_Toc487009482"/>
      <w:bookmarkStart w:id="5" w:name="_Toc487541762"/>
      <w:bookmarkStart w:id="6" w:name="_Toc487541837"/>
      <w:bookmarkStart w:id="7" w:name="_Toc494706244"/>
    </w:p>
    <w:p w14:paraId="0AD2C069" w14:textId="282AF34D" w:rsidR="00675BE7" w:rsidRPr="005B7577" w:rsidRDefault="00675BE7" w:rsidP="00675BE7">
      <w:pPr>
        <w:pStyle w:val="Ttulo2"/>
        <w:rPr>
          <w:noProof/>
          <w:u w:val="single"/>
          <w:lang w:val="es-ES_tradnl"/>
        </w:rPr>
      </w:pPr>
      <w:r w:rsidRPr="005B7577">
        <w:rPr>
          <w:noProof/>
          <w:u w:val="single"/>
          <w:lang w:val="es-ES_tradnl"/>
        </w:rPr>
        <w:t>Administrador del site del campeonato</w:t>
      </w:r>
    </w:p>
    <w:p w14:paraId="12C49AC8" w14:textId="290063B6" w:rsidR="00675BE7" w:rsidRPr="00675BE7" w:rsidRDefault="00675BE7" w:rsidP="00675BE7">
      <w:pPr>
        <w:rPr>
          <w:lang w:val="es-ES_tradnl"/>
        </w:rPr>
      </w:pPr>
      <w:r>
        <w:rPr>
          <w:lang w:val="es-ES_tradnl"/>
        </w:rPr>
        <w:t xml:space="preserve">El administrador del </w:t>
      </w:r>
      <w:proofErr w:type="spellStart"/>
      <w:r>
        <w:rPr>
          <w:lang w:val="es-ES_tradnl"/>
        </w:rPr>
        <w:t>site</w:t>
      </w:r>
      <w:proofErr w:type="spellEnd"/>
      <w:r>
        <w:rPr>
          <w:lang w:val="es-ES_tradnl"/>
        </w:rPr>
        <w:t xml:space="preserve"> del campeonato será don Fernando Lema, quien tendrá la responsabilidad de mantenerlo actualizado con toda la información del torneo</w:t>
      </w:r>
    </w:p>
    <w:p w14:paraId="692C03E5" w14:textId="0EFE0248" w:rsidR="00122094" w:rsidRPr="005B7577" w:rsidRDefault="006B69FF" w:rsidP="00675BE7">
      <w:pPr>
        <w:pStyle w:val="Ttulo2"/>
        <w:rPr>
          <w:u w:val="single"/>
          <w:lang w:val="es-ES_tradnl"/>
        </w:rPr>
      </w:pPr>
      <w:r w:rsidRPr="005B7577">
        <w:rPr>
          <w:u w:val="single"/>
          <w:lang w:val="es-ES_tradnl"/>
        </w:rPr>
        <w:t>Vige</w:t>
      </w:r>
      <w:r w:rsidR="00122094" w:rsidRPr="005B7577">
        <w:rPr>
          <w:u w:val="single"/>
          <w:lang w:val="es-ES_tradnl"/>
        </w:rPr>
        <w:t>ncia</w:t>
      </w:r>
      <w:bookmarkEnd w:id="4"/>
      <w:bookmarkEnd w:id="5"/>
      <w:bookmarkEnd w:id="6"/>
      <w:bookmarkEnd w:id="7"/>
    </w:p>
    <w:p w14:paraId="71F6CFAF" w14:textId="13BEC57A" w:rsidR="005B7577" w:rsidRPr="00237C89" w:rsidRDefault="006B69FF" w:rsidP="005F57A7">
      <w:pPr>
        <w:widowControl w:val="0"/>
        <w:spacing w:before="14" w:after="0" w:line="273" w:lineRule="auto"/>
        <w:jc w:val="both"/>
        <w:rPr>
          <w:rFonts w:eastAsia="Times New Roman"/>
          <w:color w:val="020000"/>
          <w:lang w:val="es-ES_tradnl"/>
        </w:rPr>
      </w:pPr>
      <w:r w:rsidRPr="00DF3F68">
        <w:rPr>
          <w:rFonts w:eastAsia="Times New Roman"/>
          <w:color w:val="020000"/>
          <w:lang w:val="es-ES_tradnl"/>
        </w:rPr>
        <w:t xml:space="preserve">Este reglamento y </w:t>
      </w:r>
      <w:r w:rsidR="00D92E73">
        <w:rPr>
          <w:rFonts w:eastAsia="Times New Roman"/>
          <w:color w:val="020000"/>
          <w:lang w:val="es-ES_tradnl"/>
        </w:rPr>
        <w:t>sus</w:t>
      </w:r>
      <w:r w:rsidR="00122094" w:rsidRPr="00DF3F68">
        <w:rPr>
          <w:rFonts w:eastAsia="Times New Roman"/>
          <w:color w:val="020000"/>
          <w:lang w:val="es-ES_tradnl"/>
        </w:rPr>
        <w:t xml:space="preserve"> anexos </w:t>
      </w:r>
      <w:proofErr w:type="gramStart"/>
      <w:r w:rsidR="00496864">
        <w:rPr>
          <w:rFonts w:eastAsia="Times New Roman"/>
          <w:color w:val="020000"/>
          <w:lang w:val="es-ES_tradnl"/>
        </w:rPr>
        <w:t>estará</w:t>
      </w:r>
      <w:proofErr w:type="gramEnd"/>
      <w:r w:rsidRPr="00DF3F68">
        <w:rPr>
          <w:rFonts w:eastAsia="Times New Roman"/>
          <w:color w:val="020000"/>
          <w:lang w:val="es-ES_tradnl"/>
        </w:rPr>
        <w:t xml:space="preserve"> en vigencia plena </w:t>
      </w:r>
      <w:r w:rsidR="00496864">
        <w:rPr>
          <w:rFonts w:eastAsia="Times New Roman"/>
          <w:color w:val="020000"/>
          <w:lang w:val="es-ES_tradnl"/>
        </w:rPr>
        <w:t>durante</w:t>
      </w:r>
      <w:r w:rsidRPr="00DF3F68">
        <w:rPr>
          <w:rFonts w:eastAsia="Times New Roman"/>
          <w:color w:val="020000"/>
          <w:lang w:val="es-ES_tradnl"/>
        </w:rPr>
        <w:t xml:space="preserve"> el </w:t>
      </w:r>
      <w:r w:rsidR="00626A6C">
        <w:rPr>
          <w:rFonts w:eastAsia="Times New Roman"/>
          <w:color w:val="020000"/>
          <w:lang w:val="es-ES_tradnl"/>
        </w:rPr>
        <w:t>I Transnacional Sudamericano</w:t>
      </w:r>
      <w:r w:rsidR="00FD6CCF">
        <w:rPr>
          <w:rFonts w:eastAsia="Times New Roman"/>
          <w:color w:val="020000"/>
          <w:lang w:val="es-ES_tradnl"/>
        </w:rPr>
        <w:t xml:space="preserve"> </w:t>
      </w:r>
      <w:r w:rsidR="008D1D49">
        <w:rPr>
          <w:rFonts w:eastAsia="Times New Roman"/>
          <w:color w:val="020000"/>
          <w:lang w:val="es-ES_tradnl"/>
        </w:rPr>
        <w:t xml:space="preserve">de Equipos </w:t>
      </w:r>
      <w:r w:rsidR="00846628">
        <w:rPr>
          <w:rFonts w:eastAsia="Times New Roman"/>
          <w:color w:val="020000"/>
          <w:lang w:val="es-ES_tradnl"/>
        </w:rPr>
        <w:t>On</w:t>
      </w:r>
      <w:r w:rsidR="00237C89">
        <w:rPr>
          <w:rFonts w:eastAsia="Times New Roman"/>
          <w:color w:val="020000"/>
          <w:lang w:val="es-ES_tradnl"/>
        </w:rPr>
        <w:t>l</w:t>
      </w:r>
      <w:r w:rsidR="00846628">
        <w:rPr>
          <w:rFonts w:eastAsia="Times New Roman"/>
          <w:color w:val="020000"/>
          <w:lang w:val="es-ES_tradnl"/>
        </w:rPr>
        <w:t>ine</w:t>
      </w:r>
      <w:r w:rsidR="00496864">
        <w:rPr>
          <w:rFonts w:eastAsia="Times New Roman"/>
          <w:color w:val="020000"/>
          <w:lang w:val="es-ES_tradnl"/>
        </w:rPr>
        <w:t xml:space="preserve"> </w:t>
      </w:r>
      <w:r w:rsidR="00016CA7" w:rsidRPr="00DF3F68">
        <w:rPr>
          <w:rFonts w:eastAsia="Times New Roman"/>
          <w:color w:val="020000"/>
          <w:lang w:val="es-ES_tradnl"/>
        </w:rPr>
        <w:t>de 20</w:t>
      </w:r>
      <w:r w:rsidR="00496864">
        <w:rPr>
          <w:rFonts w:eastAsia="Times New Roman"/>
          <w:color w:val="020000"/>
          <w:lang w:val="es-ES_tradnl"/>
        </w:rPr>
        <w:t>20</w:t>
      </w:r>
    </w:p>
    <w:p w14:paraId="69572FD5" w14:textId="77777777" w:rsidR="005B7577" w:rsidRDefault="005B7577" w:rsidP="005F57A7">
      <w:pPr>
        <w:widowControl w:val="0"/>
        <w:spacing w:before="14" w:after="0" w:line="273" w:lineRule="auto"/>
        <w:jc w:val="both"/>
        <w:rPr>
          <w:u w:val="single"/>
          <w:lang w:val="es-ES_tradnl"/>
        </w:rPr>
      </w:pPr>
    </w:p>
    <w:p w14:paraId="5DC73D22" w14:textId="268F2FEE" w:rsidR="00732956" w:rsidRPr="00F75133" w:rsidRDefault="00732956" w:rsidP="00122094">
      <w:pPr>
        <w:jc w:val="both"/>
        <w:rPr>
          <w:rFonts w:cs="Calibri"/>
          <w:b/>
          <w:sz w:val="28"/>
          <w:szCs w:val="28"/>
          <w:u w:val="single"/>
          <w:lang w:val="es-ES_tradnl"/>
        </w:rPr>
      </w:pPr>
      <w:r w:rsidRPr="00F75133">
        <w:rPr>
          <w:rFonts w:cs="Calibri"/>
          <w:b/>
          <w:sz w:val="28"/>
          <w:szCs w:val="28"/>
          <w:u w:val="single"/>
          <w:lang w:val="es-ES_tradnl"/>
        </w:rPr>
        <w:t xml:space="preserve">Plazos de </w:t>
      </w:r>
      <w:r w:rsidR="00DF3F68" w:rsidRPr="00F75133">
        <w:rPr>
          <w:rFonts w:cs="Calibri"/>
          <w:b/>
          <w:sz w:val="28"/>
          <w:szCs w:val="28"/>
          <w:u w:val="single"/>
          <w:lang w:val="es-ES_tradnl"/>
        </w:rPr>
        <w:t>in</w:t>
      </w:r>
      <w:r w:rsidR="00F75133">
        <w:rPr>
          <w:rFonts w:cs="Calibri"/>
          <w:b/>
          <w:sz w:val="28"/>
          <w:szCs w:val="28"/>
          <w:u w:val="single"/>
          <w:lang w:val="es-ES_tradnl"/>
        </w:rPr>
        <w:t>volucrados</w:t>
      </w:r>
    </w:p>
    <w:p w14:paraId="3F812B27" w14:textId="0209E8B6" w:rsidR="00732956" w:rsidRDefault="00B82E6D" w:rsidP="00B82E6D">
      <w:pPr>
        <w:jc w:val="both"/>
        <w:rPr>
          <w:rFonts w:cs="Calibri"/>
          <w:lang w:val="es-ES_tradnl"/>
        </w:rPr>
      </w:pPr>
      <w:r w:rsidRPr="005B7577">
        <w:rPr>
          <w:rFonts w:cs="Calibri"/>
          <w:u w:val="single"/>
          <w:lang w:val="es-ES_tradnl"/>
        </w:rPr>
        <w:t>Plazo de Inscripción</w:t>
      </w:r>
      <w:r>
        <w:rPr>
          <w:rFonts w:cs="Calibri"/>
          <w:lang w:val="es-ES_tradnl"/>
        </w:rPr>
        <w:t xml:space="preserve">: </w:t>
      </w:r>
      <w:r w:rsidR="00496864">
        <w:rPr>
          <w:rFonts w:cs="Calibri"/>
          <w:lang w:val="es-ES_tradnl"/>
        </w:rPr>
        <w:t>Para dar las facilidades de organización</w:t>
      </w:r>
      <w:r w:rsidR="00237C89">
        <w:rPr>
          <w:rFonts w:cs="Calibri"/>
          <w:lang w:val="es-ES_tradnl"/>
        </w:rPr>
        <w:t>,</w:t>
      </w:r>
      <w:r w:rsidR="00496864">
        <w:rPr>
          <w:rFonts w:cs="Calibri"/>
          <w:lang w:val="es-ES_tradnl"/>
        </w:rPr>
        <w:t xml:space="preserve"> </w:t>
      </w:r>
      <w:r w:rsidR="000D29BD">
        <w:rPr>
          <w:rFonts w:cs="Calibri"/>
          <w:lang w:val="es-ES_tradnl"/>
        </w:rPr>
        <w:t>l</w:t>
      </w:r>
      <w:r w:rsidR="00732956">
        <w:rPr>
          <w:rFonts w:cs="Calibri"/>
          <w:lang w:val="es-ES_tradnl"/>
        </w:rPr>
        <w:t xml:space="preserve">as inscripciones </w:t>
      </w:r>
      <w:r w:rsidR="00496864">
        <w:rPr>
          <w:rFonts w:cs="Calibri"/>
          <w:lang w:val="es-ES_tradnl"/>
        </w:rPr>
        <w:t xml:space="preserve">para </w:t>
      </w:r>
      <w:r w:rsidR="007468FA">
        <w:rPr>
          <w:rFonts w:cs="Calibri"/>
          <w:lang w:val="es-ES_tradnl"/>
        </w:rPr>
        <w:t>el torneo</w:t>
      </w:r>
      <w:r w:rsidR="00496864">
        <w:rPr>
          <w:rFonts w:cs="Calibri"/>
          <w:lang w:val="es-ES_tradnl"/>
        </w:rPr>
        <w:t xml:space="preserve"> se cerrarán el </w:t>
      </w:r>
      <w:proofErr w:type="spellStart"/>
      <w:r w:rsidR="007468FA">
        <w:rPr>
          <w:rFonts w:cs="Calibri"/>
          <w:lang w:val="es-ES_tradnl"/>
        </w:rPr>
        <w:t>dia</w:t>
      </w:r>
      <w:proofErr w:type="spellEnd"/>
      <w:r w:rsidR="007468FA">
        <w:rPr>
          <w:rFonts w:cs="Calibri"/>
          <w:lang w:val="es-ES_tradnl"/>
        </w:rPr>
        <w:t xml:space="preserve"> </w:t>
      </w:r>
      <w:r w:rsidR="00FD6CCF">
        <w:rPr>
          <w:rFonts w:cs="Calibri"/>
          <w:lang w:val="es-ES_tradnl"/>
        </w:rPr>
        <w:t>14</w:t>
      </w:r>
      <w:r w:rsidR="00547509">
        <w:rPr>
          <w:rFonts w:cs="Calibri"/>
          <w:lang w:val="es-ES_tradnl"/>
        </w:rPr>
        <w:t xml:space="preserve"> de</w:t>
      </w:r>
      <w:r w:rsidR="00FD6CCF">
        <w:rPr>
          <w:rFonts w:cs="Calibri"/>
          <w:lang w:val="es-ES_tradnl"/>
        </w:rPr>
        <w:t xml:space="preserve"> octubre</w:t>
      </w:r>
      <w:r w:rsidR="00496864">
        <w:rPr>
          <w:rFonts w:cs="Calibri"/>
          <w:lang w:val="es-ES_tradnl"/>
        </w:rPr>
        <w:t xml:space="preserve"> de 2020.</w:t>
      </w:r>
      <w:r w:rsidR="006D4E0F">
        <w:rPr>
          <w:rFonts w:cs="Calibri"/>
          <w:lang w:val="es-ES_tradnl"/>
        </w:rPr>
        <w:t xml:space="preserve"> Cada país podrá inscribir </w:t>
      </w:r>
      <w:r w:rsidR="00B55CC5">
        <w:rPr>
          <w:rFonts w:cs="Calibri"/>
          <w:lang w:val="es-ES_tradnl"/>
        </w:rPr>
        <w:t>los</w:t>
      </w:r>
      <w:r w:rsidR="00C42921">
        <w:rPr>
          <w:rFonts w:cs="Calibri"/>
          <w:lang w:val="es-ES_tradnl"/>
        </w:rPr>
        <w:t xml:space="preserve"> </w:t>
      </w:r>
      <w:r w:rsidR="00B55CC5">
        <w:rPr>
          <w:rFonts w:cs="Calibri"/>
          <w:lang w:val="es-ES_tradnl"/>
        </w:rPr>
        <w:t>equipos que estime conveniente</w:t>
      </w:r>
      <w:r w:rsidR="006D4E0F">
        <w:rPr>
          <w:rFonts w:cs="Calibri"/>
          <w:lang w:val="es-ES_tradnl"/>
        </w:rPr>
        <w:t>.</w:t>
      </w:r>
    </w:p>
    <w:p w14:paraId="49BE35F8" w14:textId="0B326486" w:rsidR="005B7577" w:rsidRDefault="005B7577" w:rsidP="00B930CE">
      <w:pPr>
        <w:widowControl w:val="0"/>
        <w:spacing w:before="14" w:after="0" w:line="273" w:lineRule="auto"/>
        <w:jc w:val="both"/>
        <w:rPr>
          <w:rFonts w:cs="Calibri"/>
          <w:lang w:val="es-ES_tradnl"/>
        </w:rPr>
      </w:pPr>
      <w:r w:rsidRPr="005B7577">
        <w:rPr>
          <w:u w:val="single"/>
          <w:lang w:val="es-ES_tradnl"/>
        </w:rPr>
        <w:t>Calendario del Evento</w:t>
      </w:r>
      <w:proofErr w:type="gramStart"/>
      <w:r w:rsidR="00B930CE">
        <w:rPr>
          <w:u w:val="single"/>
          <w:lang w:val="es-ES_tradnl"/>
        </w:rPr>
        <w:t>:</w:t>
      </w:r>
      <w:r w:rsidR="00B930CE">
        <w:rPr>
          <w:rFonts w:eastAsia="Times New Roman"/>
          <w:color w:val="020000"/>
          <w:u w:val="single"/>
          <w:lang w:val="es-ES_tradnl"/>
        </w:rPr>
        <w:t xml:space="preserve"> </w:t>
      </w:r>
      <w:r w:rsidR="005854D2">
        <w:rPr>
          <w:rFonts w:eastAsia="Times New Roman"/>
          <w:color w:val="020000"/>
          <w:u w:val="single"/>
          <w:lang w:val="es-ES_tradnl"/>
        </w:rPr>
        <w:t xml:space="preserve"> </w:t>
      </w:r>
      <w:r>
        <w:rPr>
          <w:rFonts w:cs="Calibri"/>
          <w:lang w:val="es-ES_tradnl"/>
        </w:rPr>
        <w:t>El</w:t>
      </w:r>
      <w:proofErr w:type="gramEnd"/>
      <w:r>
        <w:rPr>
          <w:rFonts w:cs="Calibri"/>
          <w:lang w:val="es-ES_tradnl"/>
        </w:rPr>
        <w:t xml:space="preserve"> </w:t>
      </w:r>
      <w:r w:rsidR="00626A6C">
        <w:rPr>
          <w:rFonts w:cs="Calibri"/>
          <w:lang w:val="es-ES_tradnl"/>
        </w:rPr>
        <w:t>I Transnacional Sudamericano</w:t>
      </w:r>
      <w:r w:rsidR="008D1D49">
        <w:rPr>
          <w:rFonts w:cs="Calibri"/>
          <w:lang w:val="es-ES_tradnl"/>
        </w:rPr>
        <w:t xml:space="preserve"> </w:t>
      </w:r>
      <w:r>
        <w:rPr>
          <w:rFonts w:cs="Calibri"/>
          <w:lang w:val="es-ES_tradnl"/>
        </w:rPr>
        <w:t>On</w:t>
      </w:r>
      <w:r w:rsidR="00237C89">
        <w:rPr>
          <w:rFonts w:cs="Calibri"/>
          <w:lang w:val="es-ES_tradnl"/>
        </w:rPr>
        <w:t>l</w:t>
      </w:r>
      <w:r>
        <w:rPr>
          <w:rFonts w:cs="Calibri"/>
          <w:lang w:val="es-ES_tradnl"/>
        </w:rPr>
        <w:t xml:space="preserve">ine de 2020 se jugará </w:t>
      </w:r>
      <w:r w:rsidR="00FD6CCF">
        <w:rPr>
          <w:rFonts w:cs="Calibri"/>
          <w:lang w:val="es-ES_tradnl"/>
        </w:rPr>
        <w:t xml:space="preserve">en dos fines de semana, </w:t>
      </w:r>
      <w:r>
        <w:rPr>
          <w:rFonts w:cs="Calibri"/>
          <w:lang w:val="es-ES_tradnl"/>
        </w:rPr>
        <w:t xml:space="preserve">del </w:t>
      </w:r>
      <w:r w:rsidR="008D1D49">
        <w:rPr>
          <w:rFonts w:cs="Calibri"/>
          <w:lang w:val="es-ES_tradnl"/>
        </w:rPr>
        <w:t>1</w:t>
      </w:r>
      <w:r w:rsidR="00FD6CCF">
        <w:rPr>
          <w:rFonts w:cs="Calibri"/>
          <w:lang w:val="es-ES_tradnl"/>
        </w:rPr>
        <w:t>6</w:t>
      </w:r>
      <w:r>
        <w:rPr>
          <w:rFonts w:cs="Calibri"/>
          <w:lang w:val="es-ES_tradnl"/>
        </w:rPr>
        <w:t xml:space="preserve"> al </w:t>
      </w:r>
      <w:r w:rsidR="00FD6CCF">
        <w:rPr>
          <w:rFonts w:cs="Calibri"/>
          <w:lang w:val="es-ES_tradnl"/>
        </w:rPr>
        <w:t>18</w:t>
      </w:r>
      <w:r>
        <w:rPr>
          <w:rFonts w:cs="Calibri"/>
          <w:lang w:val="es-ES_tradnl"/>
        </w:rPr>
        <w:t xml:space="preserve"> </w:t>
      </w:r>
      <w:r w:rsidR="00FD6CCF">
        <w:rPr>
          <w:rFonts w:cs="Calibri"/>
          <w:lang w:val="es-ES_tradnl"/>
        </w:rPr>
        <w:t xml:space="preserve">y del 23 al 25 </w:t>
      </w:r>
      <w:r>
        <w:rPr>
          <w:rFonts w:cs="Calibri"/>
          <w:lang w:val="es-ES_tradnl"/>
        </w:rPr>
        <w:t>de</w:t>
      </w:r>
      <w:r w:rsidR="00AD576D">
        <w:rPr>
          <w:rFonts w:cs="Calibri"/>
          <w:lang w:val="es-ES_tradnl"/>
        </w:rPr>
        <w:t xml:space="preserve"> </w:t>
      </w:r>
      <w:r w:rsidR="00FD6CCF">
        <w:rPr>
          <w:rFonts w:cs="Calibri"/>
          <w:lang w:val="es-ES_tradnl"/>
        </w:rPr>
        <w:t>octubre</w:t>
      </w:r>
      <w:r>
        <w:rPr>
          <w:rFonts w:cs="Calibri"/>
          <w:lang w:val="es-ES_tradnl"/>
        </w:rPr>
        <w:t xml:space="preserve"> de 2020 en la plataforma BBO</w:t>
      </w:r>
      <w:r w:rsidR="00B55CC5">
        <w:rPr>
          <w:rFonts w:cs="Calibri"/>
          <w:lang w:val="es-ES_tradnl"/>
        </w:rPr>
        <w:t xml:space="preserve"> en </w:t>
      </w:r>
      <w:r w:rsidR="00FD6CCF">
        <w:rPr>
          <w:rFonts w:cs="Calibri"/>
          <w:lang w:val="es-ES_tradnl"/>
        </w:rPr>
        <w:t xml:space="preserve">los siguientes </w:t>
      </w:r>
      <w:r w:rsidR="00B55CC5">
        <w:rPr>
          <w:rFonts w:cs="Calibri"/>
          <w:lang w:val="es-ES_tradnl"/>
        </w:rPr>
        <w:t>horarios</w:t>
      </w:r>
      <w:r w:rsidR="00FD6CCF">
        <w:rPr>
          <w:rFonts w:cs="Calibri"/>
          <w:lang w:val="es-ES_tradnl"/>
        </w:rPr>
        <w:t xml:space="preserve">: </w:t>
      </w:r>
      <w:proofErr w:type="spellStart"/>
      <w:r w:rsidR="00FD6CCF">
        <w:rPr>
          <w:rFonts w:cs="Calibri"/>
          <w:lang w:val="es-ES_tradnl"/>
        </w:rPr>
        <w:t>dia</w:t>
      </w:r>
      <w:proofErr w:type="spellEnd"/>
      <w:r w:rsidR="00FD6CCF">
        <w:rPr>
          <w:rFonts w:cs="Calibri"/>
          <w:lang w:val="es-ES_tradnl"/>
        </w:rPr>
        <w:t xml:space="preserve"> viernes</w:t>
      </w:r>
      <w:r w:rsidR="00B55CC5">
        <w:rPr>
          <w:rFonts w:cs="Calibri"/>
          <w:lang w:val="es-ES_tradnl"/>
        </w:rPr>
        <w:t xml:space="preserve"> de 1</w:t>
      </w:r>
      <w:r w:rsidR="00FD6CCF">
        <w:rPr>
          <w:rFonts w:cs="Calibri"/>
          <w:lang w:val="es-ES_tradnl"/>
        </w:rPr>
        <w:t>4</w:t>
      </w:r>
      <w:r w:rsidR="00B55CC5">
        <w:rPr>
          <w:rFonts w:cs="Calibri"/>
          <w:lang w:val="es-ES_tradnl"/>
        </w:rPr>
        <w:t>:00, 1</w:t>
      </w:r>
      <w:r w:rsidR="00ED3287">
        <w:rPr>
          <w:rFonts w:cs="Calibri"/>
          <w:lang w:val="es-ES_tradnl"/>
        </w:rPr>
        <w:t>7:0</w:t>
      </w:r>
      <w:r w:rsidR="00B55CC5">
        <w:rPr>
          <w:rFonts w:cs="Calibri"/>
          <w:lang w:val="es-ES_tradnl"/>
        </w:rPr>
        <w:t xml:space="preserve">0, y </w:t>
      </w:r>
      <w:r w:rsidR="00ED3287">
        <w:rPr>
          <w:rFonts w:cs="Calibri"/>
          <w:lang w:val="es-ES_tradnl"/>
        </w:rPr>
        <w:t>20</w:t>
      </w:r>
      <w:r w:rsidR="00FD6CCF">
        <w:rPr>
          <w:rFonts w:cs="Calibri"/>
          <w:lang w:val="es-ES_tradnl"/>
        </w:rPr>
        <w:t xml:space="preserve">:00 </w:t>
      </w:r>
      <w:r w:rsidR="00ED3287">
        <w:rPr>
          <w:rFonts w:cs="Calibri"/>
          <w:lang w:val="es-ES_tradnl"/>
        </w:rPr>
        <w:t xml:space="preserve"> GMT -3 </w:t>
      </w:r>
      <w:r w:rsidR="00FD6CCF">
        <w:rPr>
          <w:rFonts w:cs="Calibri"/>
          <w:lang w:val="es-ES_tradnl"/>
        </w:rPr>
        <w:t>(hora oficial de Argentina</w:t>
      </w:r>
      <w:r w:rsidR="00626A6C">
        <w:rPr>
          <w:rFonts w:cs="Calibri"/>
          <w:lang w:val="es-ES_tradnl"/>
        </w:rPr>
        <w:t>, Brasil y Chile</w:t>
      </w:r>
      <w:r w:rsidR="00B55CC5">
        <w:rPr>
          <w:rFonts w:cs="Calibri"/>
          <w:lang w:val="es-ES_tradnl"/>
        </w:rPr>
        <w:t>)</w:t>
      </w:r>
    </w:p>
    <w:p w14:paraId="57645E8C" w14:textId="4FEDEBFE" w:rsidR="00FD6CCF" w:rsidRPr="00B930CE" w:rsidRDefault="00FD6CCF" w:rsidP="00B930CE">
      <w:pPr>
        <w:widowControl w:val="0"/>
        <w:spacing w:before="14" w:after="0" w:line="273" w:lineRule="auto"/>
        <w:jc w:val="both"/>
        <w:rPr>
          <w:rFonts w:eastAsia="Times New Roman"/>
          <w:color w:val="020000"/>
          <w:u w:val="single"/>
          <w:lang w:val="es-ES_tradnl"/>
        </w:rPr>
      </w:pPr>
      <w:r>
        <w:rPr>
          <w:rFonts w:cs="Calibri"/>
          <w:lang w:val="es-ES_tradnl"/>
        </w:rPr>
        <w:tab/>
      </w:r>
      <w:r>
        <w:rPr>
          <w:rFonts w:cs="Calibri"/>
          <w:lang w:val="es-ES_tradnl"/>
        </w:rPr>
        <w:tab/>
        <w:t xml:space="preserve">       Días sábado y domingo 11:00, </w:t>
      </w:r>
      <w:r w:rsidR="00D52838">
        <w:rPr>
          <w:rFonts w:cs="Calibri"/>
          <w:lang w:val="es-ES_tradnl"/>
        </w:rPr>
        <w:t>14:</w:t>
      </w:r>
      <w:r w:rsidR="00ED3287">
        <w:rPr>
          <w:rFonts w:cs="Calibri"/>
          <w:lang w:val="es-ES_tradnl"/>
        </w:rPr>
        <w:t>00 y 17:0</w:t>
      </w:r>
      <w:r w:rsidR="002D4F0A">
        <w:rPr>
          <w:rFonts w:cs="Calibri"/>
          <w:lang w:val="es-ES_tradnl"/>
        </w:rPr>
        <w:t>0</w:t>
      </w:r>
    </w:p>
    <w:p w14:paraId="2953CE4F" w14:textId="3DCDD6AE" w:rsidR="00B82E6D" w:rsidRPr="006D2280" w:rsidRDefault="00BC5B46" w:rsidP="006D2280">
      <w:pPr>
        <w:pStyle w:val="Ttulo2"/>
        <w:rPr>
          <w:b/>
          <w:bCs w:val="0"/>
          <w:sz w:val="28"/>
          <w:szCs w:val="28"/>
          <w:u w:val="single"/>
          <w:lang w:val="es-ES_tradnl"/>
        </w:rPr>
      </w:pPr>
      <w:r>
        <w:rPr>
          <w:b/>
          <w:bCs w:val="0"/>
          <w:sz w:val="28"/>
          <w:szCs w:val="28"/>
          <w:u w:val="single"/>
          <w:lang w:val="es-ES_tradnl"/>
        </w:rPr>
        <w:t>Inscripción de los equipos</w:t>
      </w:r>
    </w:p>
    <w:p w14:paraId="43C59E98" w14:textId="4A6E2B4D" w:rsidR="00BC5B46" w:rsidRDefault="00B82E6D" w:rsidP="00B82E6D">
      <w:pPr>
        <w:widowControl w:val="0"/>
        <w:spacing w:before="9" w:after="0" w:line="240" w:lineRule="auto"/>
        <w:ind w:right="28"/>
        <w:jc w:val="both"/>
        <w:rPr>
          <w:rFonts w:eastAsia="Times New Roman"/>
          <w:lang w:val="es-ES_tradnl"/>
        </w:rPr>
      </w:pPr>
      <w:r>
        <w:rPr>
          <w:rFonts w:eastAsia="Times New Roman"/>
          <w:lang w:val="es-ES_tradnl"/>
        </w:rPr>
        <w:t xml:space="preserve">La participación en el </w:t>
      </w:r>
      <w:r w:rsidR="005854D2">
        <w:rPr>
          <w:rFonts w:eastAsia="Times New Roman"/>
          <w:lang w:val="es-ES_tradnl"/>
        </w:rPr>
        <w:t>I Transnacional Sudamericano</w:t>
      </w:r>
      <w:r w:rsidR="008D1D49">
        <w:rPr>
          <w:rFonts w:eastAsia="Times New Roman"/>
          <w:lang w:val="es-ES_tradnl"/>
        </w:rPr>
        <w:t xml:space="preserve"> </w:t>
      </w:r>
      <w:r w:rsidR="00BC5B46">
        <w:rPr>
          <w:rFonts w:eastAsia="Times New Roman"/>
          <w:lang w:val="es-ES_tradnl"/>
        </w:rPr>
        <w:t>O</w:t>
      </w:r>
      <w:r w:rsidR="006213CA">
        <w:rPr>
          <w:rFonts w:eastAsia="Times New Roman"/>
          <w:lang w:val="es-ES_tradnl"/>
        </w:rPr>
        <w:t>n</w:t>
      </w:r>
      <w:r w:rsidR="006D4E0F">
        <w:rPr>
          <w:rFonts w:eastAsia="Times New Roman"/>
          <w:lang w:val="es-ES_tradnl"/>
        </w:rPr>
        <w:t xml:space="preserve">line </w:t>
      </w:r>
      <w:r>
        <w:rPr>
          <w:rFonts w:eastAsia="Times New Roman"/>
          <w:lang w:val="es-ES_tradnl"/>
        </w:rPr>
        <w:t xml:space="preserve">está regida por las reglas establecidas por la WBF. </w:t>
      </w:r>
    </w:p>
    <w:p w14:paraId="0F6202F1" w14:textId="384DB12C" w:rsidR="00BC5B46" w:rsidRDefault="00BC5B46" w:rsidP="00BC5B46">
      <w:pPr>
        <w:widowControl w:val="0"/>
        <w:spacing w:before="9" w:after="0" w:line="240" w:lineRule="auto"/>
        <w:ind w:right="28"/>
        <w:jc w:val="both"/>
        <w:rPr>
          <w:rFonts w:eastAsia="Times New Roman"/>
          <w:lang w:val="es-ES_tradnl"/>
        </w:rPr>
      </w:pPr>
      <w:proofErr w:type="spellStart"/>
      <w:r w:rsidRPr="006D2280">
        <w:rPr>
          <w:rFonts w:cs="Calibri"/>
          <w:color w:val="222222"/>
          <w:shd w:val="clear" w:color="auto" w:fill="FFFFFF"/>
        </w:rPr>
        <w:t>Recepción</w:t>
      </w:r>
      <w:proofErr w:type="spellEnd"/>
      <w:r w:rsidRPr="006D2280">
        <w:rPr>
          <w:rFonts w:cs="Calibri"/>
          <w:color w:val="222222"/>
          <w:shd w:val="clear" w:color="auto" w:fill="FFFFFF"/>
        </w:rPr>
        <w:t xml:space="preserve"> de </w:t>
      </w:r>
      <w:proofErr w:type="spellStart"/>
      <w:r w:rsidRPr="006D2280">
        <w:rPr>
          <w:rFonts w:cs="Calibri"/>
          <w:color w:val="222222"/>
          <w:shd w:val="clear" w:color="auto" w:fill="FFFFFF"/>
        </w:rPr>
        <w:t>inscripciones</w:t>
      </w:r>
      <w:proofErr w:type="spellEnd"/>
      <w:r w:rsidRPr="006D2280">
        <w:rPr>
          <w:rFonts w:cs="Calibri"/>
          <w:color w:val="222222"/>
          <w:shd w:val="clear" w:color="auto" w:fill="FFFFFF"/>
        </w:rPr>
        <w:t>:</w:t>
      </w:r>
      <w:r>
        <w:rPr>
          <w:rFonts w:cs="Calibri"/>
          <w:color w:val="222222"/>
          <w:shd w:val="clear" w:color="auto" w:fill="FFFFFF"/>
        </w:rPr>
        <w:t xml:space="preserve"> Los </w:t>
      </w:r>
      <w:proofErr w:type="spellStart"/>
      <w:r>
        <w:rPr>
          <w:rFonts w:cs="Calibri"/>
          <w:color w:val="222222"/>
          <w:shd w:val="clear" w:color="auto" w:fill="FFFFFF"/>
        </w:rPr>
        <w:t>equipos</w:t>
      </w:r>
      <w:proofErr w:type="spellEnd"/>
      <w:r>
        <w:rPr>
          <w:rFonts w:cs="Calibri"/>
          <w:color w:val="222222"/>
          <w:shd w:val="clear" w:color="auto" w:fill="FFFFFF"/>
        </w:rPr>
        <w:t xml:space="preserve"> se </w:t>
      </w:r>
      <w:proofErr w:type="spellStart"/>
      <w:r>
        <w:rPr>
          <w:rFonts w:cs="Calibri"/>
          <w:color w:val="222222"/>
          <w:shd w:val="clear" w:color="auto" w:fill="FFFFFF"/>
        </w:rPr>
        <w:t>inscribirán</w:t>
      </w:r>
      <w:proofErr w:type="spellEnd"/>
      <w:r>
        <w:rPr>
          <w:rFonts w:cs="Calibri"/>
          <w:color w:val="222222"/>
          <w:shd w:val="clear" w:color="auto" w:fill="FFFFFF"/>
        </w:rPr>
        <w:t xml:space="preserve"> ante cada Presidente de </w:t>
      </w:r>
      <w:proofErr w:type="spellStart"/>
      <w:r>
        <w:rPr>
          <w:rFonts w:cs="Calibri"/>
          <w:color w:val="222222"/>
          <w:shd w:val="clear" w:color="auto" w:fill="FFFFFF"/>
        </w:rPr>
        <w:t>Federación</w:t>
      </w:r>
      <w:proofErr w:type="spellEnd"/>
      <w:r>
        <w:rPr>
          <w:rFonts w:cs="Calibri"/>
          <w:color w:val="222222"/>
          <w:shd w:val="clear" w:color="auto" w:fill="FFFFFF"/>
        </w:rPr>
        <w:t xml:space="preserve"> de Bridge de </w:t>
      </w:r>
      <w:proofErr w:type="spellStart"/>
      <w:r>
        <w:rPr>
          <w:rFonts w:cs="Calibri"/>
          <w:color w:val="222222"/>
          <w:shd w:val="clear" w:color="auto" w:fill="FFFFFF"/>
        </w:rPr>
        <w:t>nuestra</w:t>
      </w:r>
      <w:proofErr w:type="spellEnd"/>
      <w:r>
        <w:rPr>
          <w:rFonts w:cs="Calibri"/>
          <w:color w:val="222222"/>
          <w:shd w:val="clear" w:color="auto" w:fill="FFFFFF"/>
        </w:rPr>
        <w:t xml:space="preserve"> Zona, </w:t>
      </w:r>
      <w:proofErr w:type="spellStart"/>
      <w:r>
        <w:rPr>
          <w:rFonts w:cs="Calibri"/>
          <w:color w:val="222222"/>
          <w:shd w:val="clear" w:color="auto" w:fill="FFFFFF"/>
        </w:rPr>
        <w:t>quien</w:t>
      </w:r>
      <w:proofErr w:type="spellEnd"/>
      <w:r>
        <w:rPr>
          <w:rFonts w:cs="Calibri"/>
          <w:color w:val="222222"/>
          <w:shd w:val="clear" w:color="auto" w:fill="FFFFFF"/>
        </w:rPr>
        <w:t xml:space="preserve"> </w:t>
      </w:r>
      <w:proofErr w:type="spellStart"/>
      <w:r>
        <w:rPr>
          <w:rFonts w:cs="Calibri"/>
          <w:color w:val="222222"/>
          <w:shd w:val="clear" w:color="auto" w:fill="FFFFFF"/>
        </w:rPr>
        <w:t>calificará</w:t>
      </w:r>
      <w:proofErr w:type="spellEnd"/>
      <w:r>
        <w:rPr>
          <w:rFonts w:cs="Calibri"/>
          <w:color w:val="222222"/>
          <w:shd w:val="clear" w:color="auto" w:fill="FFFFFF"/>
        </w:rPr>
        <w:t xml:space="preserve"> que se </w:t>
      </w:r>
      <w:proofErr w:type="spellStart"/>
      <w:r>
        <w:rPr>
          <w:rFonts w:cs="Calibri"/>
          <w:color w:val="222222"/>
          <w:shd w:val="clear" w:color="auto" w:fill="FFFFFF"/>
        </w:rPr>
        <w:t>cumplan</w:t>
      </w:r>
      <w:proofErr w:type="spellEnd"/>
      <w:r>
        <w:rPr>
          <w:rFonts w:cs="Calibri"/>
          <w:color w:val="222222"/>
          <w:shd w:val="clear" w:color="auto" w:fill="FFFFFF"/>
        </w:rPr>
        <w:t xml:space="preserve"> </w:t>
      </w:r>
      <w:proofErr w:type="spellStart"/>
      <w:r>
        <w:rPr>
          <w:rFonts w:cs="Calibri"/>
          <w:color w:val="222222"/>
          <w:shd w:val="clear" w:color="auto" w:fill="FFFFFF"/>
        </w:rPr>
        <w:t>las</w:t>
      </w:r>
      <w:proofErr w:type="spellEnd"/>
      <w:r>
        <w:rPr>
          <w:rFonts w:cs="Calibri"/>
          <w:color w:val="222222"/>
          <w:shd w:val="clear" w:color="auto" w:fill="FFFFFF"/>
        </w:rPr>
        <w:t xml:space="preserve"> condiciones básicas </w:t>
      </w:r>
      <w:proofErr w:type="spellStart"/>
      <w:r>
        <w:rPr>
          <w:rFonts w:cs="Calibri"/>
          <w:color w:val="222222"/>
          <w:shd w:val="clear" w:color="auto" w:fill="FFFFFF"/>
        </w:rPr>
        <w:t>del</w:t>
      </w:r>
      <w:proofErr w:type="spellEnd"/>
      <w:r>
        <w:rPr>
          <w:rFonts w:cs="Calibri"/>
          <w:color w:val="222222"/>
          <w:shd w:val="clear" w:color="auto" w:fill="FFFFFF"/>
        </w:rPr>
        <w:t xml:space="preserve"> </w:t>
      </w:r>
      <w:proofErr w:type="spellStart"/>
      <w:r>
        <w:rPr>
          <w:rFonts w:cs="Calibri"/>
          <w:color w:val="222222"/>
          <w:shd w:val="clear" w:color="auto" w:fill="FFFFFF"/>
        </w:rPr>
        <w:t>Reglamento</w:t>
      </w:r>
      <w:proofErr w:type="spellEnd"/>
      <w:r>
        <w:rPr>
          <w:rFonts w:cs="Calibri"/>
          <w:color w:val="222222"/>
          <w:shd w:val="clear" w:color="auto" w:fill="FFFFFF"/>
        </w:rPr>
        <w:t xml:space="preserve"> </w:t>
      </w:r>
      <w:proofErr w:type="spellStart"/>
      <w:r>
        <w:rPr>
          <w:rFonts w:cs="Calibri"/>
          <w:color w:val="222222"/>
          <w:shd w:val="clear" w:color="auto" w:fill="FFFFFF"/>
        </w:rPr>
        <w:t>del</w:t>
      </w:r>
      <w:proofErr w:type="spellEnd"/>
      <w:r>
        <w:rPr>
          <w:rFonts w:cs="Calibri"/>
          <w:color w:val="222222"/>
          <w:shd w:val="clear" w:color="auto" w:fill="FFFFFF"/>
        </w:rPr>
        <w:t xml:space="preserve"> </w:t>
      </w:r>
      <w:proofErr w:type="spellStart"/>
      <w:r>
        <w:rPr>
          <w:rFonts w:cs="Calibri"/>
          <w:color w:val="222222"/>
          <w:shd w:val="clear" w:color="auto" w:fill="FFFFFF"/>
        </w:rPr>
        <w:t>Torneo</w:t>
      </w:r>
      <w:proofErr w:type="spellEnd"/>
      <w:r>
        <w:rPr>
          <w:rFonts w:cs="Calibri"/>
          <w:color w:val="222222"/>
          <w:shd w:val="clear" w:color="auto" w:fill="FFFFFF"/>
        </w:rPr>
        <w:t xml:space="preserve">. Para dar facilidades a </w:t>
      </w:r>
      <w:proofErr w:type="spellStart"/>
      <w:r>
        <w:rPr>
          <w:rFonts w:cs="Calibri"/>
          <w:color w:val="222222"/>
          <w:shd w:val="clear" w:color="auto" w:fill="FFFFFF"/>
        </w:rPr>
        <w:t>los</w:t>
      </w:r>
      <w:proofErr w:type="spellEnd"/>
      <w:r>
        <w:rPr>
          <w:rFonts w:cs="Calibri"/>
          <w:color w:val="222222"/>
          <w:shd w:val="clear" w:color="auto" w:fill="FFFFFF"/>
        </w:rPr>
        <w:t xml:space="preserve"> participantes se </w:t>
      </w:r>
      <w:proofErr w:type="spellStart"/>
      <w:r>
        <w:rPr>
          <w:rFonts w:cs="Calibri"/>
          <w:color w:val="222222"/>
          <w:shd w:val="clear" w:color="auto" w:fill="FFFFFF"/>
        </w:rPr>
        <w:t>aceptarán</w:t>
      </w:r>
      <w:proofErr w:type="spellEnd"/>
      <w:r>
        <w:rPr>
          <w:rFonts w:cs="Calibri"/>
          <w:color w:val="222222"/>
          <w:shd w:val="clear" w:color="auto" w:fill="FFFFFF"/>
        </w:rPr>
        <w:t xml:space="preserve"> </w:t>
      </w:r>
      <w:proofErr w:type="spellStart"/>
      <w:r>
        <w:rPr>
          <w:rFonts w:cs="Calibri"/>
          <w:color w:val="222222"/>
          <w:shd w:val="clear" w:color="auto" w:fill="FFFFFF"/>
        </w:rPr>
        <w:t>equipos</w:t>
      </w:r>
      <w:proofErr w:type="spellEnd"/>
      <w:r>
        <w:rPr>
          <w:rFonts w:cs="Calibri"/>
          <w:color w:val="222222"/>
          <w:shd w:val="clear" w:color="auto" w:fill="FFFFFF"/>
        </w:rPr>
        <w:t xml:space="preserve"> formados por </w:t>
      </w:r>
      <w:proofErr w:type="spellStart"/>
      <w:r>
        <w:rPr>
          <w:rFonts w:cs="Calibri"/>
          <w:color w:val="222222"/>
          <w:shd w:val="clear" w:color="auto" w:fill="FFFFFF"/>
        </w:rPr>
        <w:t>un</w:t>
      </w:r>
      <w:proofErr w:type="spellEnd"/>
      <w:r>
        <w:rPr>
          <w:rFonts w:cs="Calibri"/>
          <w:color w:val="222222"/>
          <w:shd w:val="clear" w:color="auto" w:fill="FFFFFF"/>
        </w:rPr>
        <w:t xml:space="preserve"> máximo de </w:t>
      </w:r>
      <w:proofErr w:type="gramStart"/>
      <w:r>
        <w:rPr>
          <w:rFonts w:cs="Calibri"/>
          <w:color w:val="222222"/>
          <w:shd w:val="clear" w:color="auto" w:fill="FFFFFF"/>
        </w:rPr>
        <w:t>8</w:t>
      </w:r>
      <w:proofErr w:type="gramEnd"/>
      <w:r>
        <w:rPr>
          <w:rFonts w:cs="Calibri"/>
          <w:color w:val="222222"/>
          <w:shd w:val="clear" w:color="auto" w:fill="FFFFFF"/>
        </w:rPr>
        <w:t xml:space="preserve"> </w:t>
      </w:r>
      <w:proofErr w:type="spellStart"/>
      <w:r>
        <w:rPr>
          <w:rFonts w:cs="Calibri"/>
          <w:color w:val="222222"/>
          <w:shd w:val="clear" w:color="auto" w:fill="FFFFFF"/>
        </w:rPr>
        <w:t>jugadores</w:t>
      </w:r>
      <w:proofErr w:type="spellEnd"/>
      <w:r>
        <w:rPr>
          <w:rFonts w:cs="Calibri"/>
          <w:color w:val="222222"/>
          <w:shd w:val="clear" w:color="auto" w:fill="FFFFFF"/>
        </w:rPr>
        <w:t xml:space="preserve"> (</w:t>
      </w:r>
      <w:proofErr w:type="spellStart"/>
      <w:r>
        <w:rPr>
          <w:rFonts w:cs="Calibri"/>
          <w:color w:val="222222"/>
          <w:shd w:val="clear" w:color="auto" w:fill="FFFFFF"/>
        </w:rPr>
        <w:t>también</w:t>
      </w:r>
      <w:proofErr w:type="spellEnd"/>
      <w:r>
        <w:rPr>
          <w:rFonts w:cs="Calibri"/>
          <w:color w:val="222222"/>
          <w:shd w:val="clear" w:color="auto" w:fill="FFFFFF"/>
        </w:rPr>
        <w:t xml:space="preserve"> para facilitar </w:t>
      </w:r>
      <w:proofErr w:type="spellStart"/>
      <w:r>
        <w:rPr>
          <w:rFonts w:cs="Calibri"/>
          <w:color w:val="222222"/>
          <w:shd w:val="clear" w:color="auto" w:fill="FFFFFF"/>
        </w:rPr>
        <w:t>la</w:t>
      </w:r>
      <w:proofErr w:type="spellEnd"/>
      <w:r>
        <w:rPr>
          <w:rFonts w:cs="Calibri"/>
          <w:color w:val="222222"/>
          <w:shd w:val="clear" w:color="auto" w:fill="FFFFFF"/>
        </w:rPr>
        <w:t xml:space="preserve"> </w:t>
      </w:r>
      <w:proofErr w:type="spellStart"/>
      <w:r>
        <w:rPr>
          <w:rFonts w:cs="Calibri"/>
          <w:color w:val="222222"/>
          <w:shd w:val="clear" w:color="auto" w:fill="FFFFFF"/>
        </w:rPr>
        <w:t>participación</w:t>
      </w:r>
      <w:proofErr w:type="spellEnd"/>
      <w:r>
        <w:rPr>
          <w:rFonts w:cs="Calibri"/>
          <w:color w:val="222222"/>
          <w:shd w:val="clear" w:color="auto" w:fill="FFFFFF"/>
        </w:rPr>
        <w:t xml:space="preserve"> de personas que </w:t>
      </w:r>
      <w:proofErr w:type="spellStart"/>
      <w:r>
        <w:rPr>
          <w:rFonts w:cs="Calibri"/>
          <w:color w:val="222222"/>
          <w:shd w:val="clear" w:color="auto" w:fill="FFFFFF"/>
        </w:rPr>
        <w:t>están</w:t>
      </w:r>
      <w:proofErr w:type="spellEnd"/>
      <w:r>
        <w:rPr>
          <w:rFonts w:cs="Calibri"/>
          <w:color w:val="222222"/>
          <w:shd w:val="clear" w:color="auto" w:fill="FFFFFF"/>
        </w:rPr>
        <w:t xml:space="preserve"> </w:t>
      </w:r>
      <w:proofErr w:type="spellStart"/>
      <w:r>
        <w:rPr>
          <w:rFonts w:cs="Calibri"/>
          <w:color w:val="222222"/>
          <w:shd w:val="clear" w:color="auto" w:fill="FFFFFF"/>
        </w:rPr>
        <w:t>tra</w:t>
      </w:r>
      <w:r w:rsidR="00F05EFF">
        <w:rPr>
          <w:rFonts w:cs="Calibri"/>
          <w:color w:val="222222"/>
          <w:shd w:val="clear" w:color="auto" w:fill="FFFFFF"/>
        </w:rPr>
        <w:t>bajando</w:t>
      </w:r>
      <w:proofErr w:type="spellEnd"/>
      <w:r w:rsidR="00F05EFF">
        <w:rPr>
          <w:rFonts w:cs="Calibri"/>
          <w:color w:val="222222"/>
          <w:shd w:val="clear" w:color="auto" w:fill="FFFFFF"/>
        </w:rPr>
        <w:t>).</w:t>
      </w:r>
      <w:r w:rsidR="00B55CC5">
        <w:rPr>
          <w:rFonts w:cs="Calibri"/>
          <w:color w:val="222222"/>
          <w:shd w:val="clear" w:color="auto" w:fill="FFFFFF"/>
        </w:rPr>
        <w:t xml:space="preserve"> </w:t>
      </w:r>
      <w:r>
        <w:rPr>
          <w:rFonts w:cs="Calibri"/>
          <w:color w:val="222222"/>
          <w:shd w:val="clear" w:color="auto" w:fill="FFFFFF"/>
        </w:rPr>
        <w:t xml:space="preserve">No </w:t>
      </w:r>
      <w:proofErr w:type="spellStart"/>
      <w:r>
        <w:rPr>
          <w:rFonts w:cs="Calibri"/>
          <w:color w:val="222222"/>
          <w:shd w:val="clear" w:color="auto" w:fill="FFFFFF"/>
        </w:rPr>
        <w:t>habrá</w:t>
      </w:r>
      <w:proofErr w:type="spellEnd"/>
      <w:r>
        <w:rPr>
          <w:rFonts w:cs="Calibri"/>
          <w:color w:val="222222"/>
          <w:shd w:val="clear" w:color="auto" w:fill="FFFFFF"/>
        </w:rPr>
        <w:t xml:space="preserve"> </w:t>
      </w:r>
      <w:proofErr w:type="spellStart"/>
      <w:r>
        <w:rPr>
          <w:rFonts w:cs="Calibri"/>
          <w:color w:val="222222"/>
          <w:shd w:val="clear" w:color="auto" w:fill="FFFFFF"/>
        </w:rPr>
        <w:t>limitación</w:t>
      </w:r>
      <w:proofErr w:type="spellEnd"/>
      <w:r>
        <w:rPr>
          <w:rFonts w:cs="Calibri"/>
          <w:color w:val="222222"/>
          <w:shd w:val="clear" w:color="auto" w:fill="FFFFFF"/>
        </w:rPr>
        <w:t xml:space="preserve"> de </w:t>
      </w:r>
      <w:proofErr w:type="spellStart"/>
      <w:r>
        <w:rPr>
          <w:rFonts w:cs="Calibri"/>
          <w:color w:val="222222"/>
          <w:shd w:val="clear" w:color="auto" w:fill="FFFFFF"/>
        </w:rPr>
        <w:t>cantidad</w:t>
      </w:r>
      <w:proofErr w:type="spellEnd"/>
      <w:r>
        <w:rPr>
          <w:rFonts w:cs="Calibri"/>
          <w:color w:val="222222"/>
          <w:shd w:val="clear" w:color="auto" w:fill="FFFFFF"/>
        </w:rPr>
        <w:t xml:space="preserve"> de </w:t>
      </w:r>
      <w:proofErr w:type="spellStart"/>
      <w:r>
        <w:rPr>
          <w:rFonts w:cs="Calibri"/>
          <w:color w:val="222222"/>
          <w:shd w:val="clear" w:color="auto" w:fill="FFFFFF"/>
        </w:rPr>
        <w:t>equipos</w:t>
      </w:r>
      <w:proofErr w:type="spellEnd"/>
      <w:r>
        <w:rPr>
          <w:rFonts w:cs="Calibri"/>
          <w:color w:val="222222"/>
          <w:shd w:val="clear" w:color="auto" w:fill="FFFFFF"/>
        </w:rPr>
        <w:t xml:space="preserve"> por país.</w:t>
      </w:r>
      <w:r w:rsidR="00671297">
        <w:rPr>
          <w:rFonts w:cs="Calibri"/>
          <w:color w:val="222222"/>
          <w:shd w:val="clear" w:color="auto" w:fill="FFFFFF"/>
        </w:rPr>
        <w:t xml:space="preserve"> </w:t>
      </w:r>
      <w:proofErr w:type="spellStart"/>
      <w:r w:rsidR="00671297">
        <w:rPr>
          <w:rFonts w:cs="Calibri"/>
          <w:color w:val="222222"/>
          <w:shd w:val="clear" w:color="auto" w:fill="FFFFFF"/>
        </w:rPr>
        <w:t>Las</w:t>
      </w:r>
      <w:proofErr w:type="spellEnd"/>
      <w:r w:rsidR="00671297">
        <w:rPr>
          <w:rFonts w:cs="Calibri"/>
          <w:color w:val="222222"/>
          <w:shd w:val="clear" w:color="auto" w:fill="FFFFFF"/>
        </w:rPr>
        <w:t xml:space="preserve"> </w:t>
      </w:r>
      <w:proofErr w:type="spellStart"/>
      <w:r w:rsidR="00671297">
        <w:rPr>
          <w:rFonts w:cs="Calibri"/>
          <w:color w:val="222222"/>
          <w:shd w:val="clear" w:color="auto" w:fill="FFFFFF"/>
        </w:rPr>
        <w:t>Federaciones</w:t>
      </w:r>
      <w:proofErr w:type="spellEnd"/>
      <w:r w:rsidR="00671297">
        <w:rPr>
          <w:rFonts w:cs="Calibri"/>
          <w:color w:val="222222"/>
          <w:shd w:val="clear" w:color="auto" w:fill="FFFFFF"/>
        </w:rPr>
        <w:t xml:space="preserve"> y </w:t>
      </w:r>
      <w:proofErr w:type="spellStart"/>
      <w:r w:rsidR="00671297">
        <w:rPr>
          <w:rFonts w:cs="Calibri"/>
          <w:color w:val="222222"/>
          <w:shd w:val="clear" w:color="auto" w:fill="FFFFFF"/>
        </w:rPr>
        <w:t>Asociaciones</w:t>
      </w:r>
      <w:proofErr w:type="spellEnd"/>
      <w:r w:rsidR="00671297">
        <w:rPr>
          <w:rFonts w:cs="Calibri"/>
          <w:color w:val="222222"/>
          <w:shd w:val="clear" w:color="auto" w:fill="FFFFFF"/>
        </w:rPr>
        <w:t xml:space="preserve"> de </w:t>
      </w:r>
      <w:proofErr w:type="spellStart"/>
      <w:proofErr w:type="gramStart"/>
      <w:r w:rsidR="00671297">
        <w:rPr>
          <w:rFonts w:cs="Calibri"/>
          <w:color w:val="222222"/>
          <w:shd w:val="clear" w:color="auto" w:fill="FFFFFF"/>
        </w:rPr>
        <w:t>la</w:t>
      </w:r>
      <w:proofErr w:type="spellEnd"/>
      <w:proofErr w:type="gramEnd"/>
      <w:r w:rsidR="00671297">
        <w:rPr>
          <w:rFonts w:cs="Calibri"/>
          <w:color w:val="222222"/>
          <w:shd w:val="clear" w:color="auto" w:fill="FFFFFF"/>
        </w:rPr>
        <w:t xml:space="preserve"> Zona </w:t>
      </w:r>
      <w:proofErr w:type="spellStart"/>
      <w:r w:rsidR="00671297">
        <w:rPr>
          <w:rFonts w:cs="Calibri"/>
          <w:color w:val="222222"/>
          <w:shd w:val="clear" w:color="auto" w:fill="FFFFFF"/>
        </w:rPr>
        <w:t>Sudamericana</w:t>
      </w:r>
      <w:proofErr w:type="spellEnd"/>
      <w:r w:rsidR="00671297">
        <w:rPr>
          <w:rFonts w:cs="Calibri"/>
          <w:color w:val="222222"/>
          <w:shd w:val="clear" w:color="auto" w:fill="FFFFFF"/>
        </w:rPr>
        <w:t xml:space="preserve"> </w:t>
      </w:r>
      <w:proofErr w:type="spellStart"/>
      <w:r w:rsidR="00671297">
        <w:rPr>
          <w:rFonts w:cs="Calibri"/>
          <w:color w:val="222222"/>
          <w:shd w:val="clear" w:color="auto" w:fill="FFFFFF"/>
        </w:rPr>
        <w:t>pondrán</w:t>
      </w:r>
      <w:proofErr w:type="spellEnd"/>
      <w:r w:rsidR="00671297">
        <w:rPr>
          <w:rFonts w:cs="Calibri"/>
          <w:color w:val="222222"/>
          <w:shd w:val="clear" w:color="auto" w:fill="FFFFFF"/>
        </w:rPr>
        <w:t xml:space="preserve"> a </w:t>
      </w:r>
      <w:proofErr w:type="spellStart"/>
      <w:r w:rsidR="00671297">
        <w:rPr>
          <w:rFonts w:cs="Calibri"/>
          <w:color w:val="222222"/>
          <w:shd w:val="clear" w:color="auto" w:fill="FFFFFF"/>
        </w:rPr>
        <w:t>disposición</w:t>
      </w:r>
      <w:proofErr w:type="spellEnd"/>
      <w:r w:rsidR="00671297">
        <w:rPr>
          <w:rFonts w:cs="Calibri"/>
          <w:color w:val="222222"/>
          <w:shd w:val="clear" w:color="auto" w:fill="FFFFFF"/>
        </w:rPr>
        <w:t xml:space="preserve"> de sus afiliados </w:t>
      </w:r>
      <w:proofErr w:type="spellStart"/>
      <w:r w:rsidR="00671297">
        <w:rPr>
          <w:rFonts w:cs="Calibri"/>
          <w:color w:val="222222"/>
          <w:shd w:val="clear" w:color="auto" w:fill="FFFFFF"/>
        </w:rPr>
        <w:t>u</w:t>
      </w:r>
      <w:r w:rsidR="00F05EFF">
        <w:rPr>
          <w:rFonts w:cs="Calibri"/>
          <w:color w:val="222222"/>
          <w:shd w:val="clear" w:color="auto" w:fill="FFFFFF"/>
        </w:rPr>
        <w:t>n</w:t>
      </w:r>
      <w:proofErr w:type="spellEnd"/>
      <w:r w:rsidR="00671297">
        <w:rPr>
          <w:rFonts w:cs="Calibri"/>
          <w:color w:val="222222"/>
          <w:shd w:val="clear" w:color="auto" w:fill="FFFFFF"/>
        </w:rPr>
        <w:t xml:space="preserve"> formulário ad hoc para que </w:t>
      </w:r>
      <w:proofErr w:type="spellStart"/>
      <w:r w:rsidR="00671297">
        <w:rPr>
          <w:rFonts w:cs="Calibri"/>
          <w:color w:val="222222"/>
          <w:shd w:val="clear" w:color="auto" w:fill="FFFFFF"/>
        </w:rPr>
        <w:t>inscriban</w:t>
      </w:r>
      <w:proofErr w:type="spellEnd"/>
      <w:r w:rsidR="00671297">
        <w:rPr>
          <w:rFonts w:cs="Calibri"/>
          <w:color w:val="222222"/>
          <w:shd w:val="clear" w:color="auto" w:fill="FFFFFF"/>
        </w:rPr>
        <w:t xml:space="preserve"> sus </w:t>
      </w:r>
      <w:proofErr w:type="spellStart"/>
      <w:r w:rsidR="00671297">
        <w:rPr>
          <w:rFonts w:cs="Calibri"/>
          <w:color w:val="222222"/>
          <w:shd w:val="clear" w:color="auto" w:fill="FFFFFF"/>
        </w:rPr>
        <w:t>equipos</w:t>
      </w:r>
      <w:proofErr w:type="spellEnd"/>
      <w:r w:rsidR="00671297">
        <w:rPr>
          <w:rFonts w:cs="Calibri"/>
          <w:color w:val="222222"/>
          <w:shd w:val="clear" w:color="auto" w:fill="FFFFFF"/>
        </w:rPr>
        <w:t xml:space="preserve"> y </w:t>
      </w:r>
      <w:proofErr w:type="spellStart"/>
      <w:r w:rsidR="00671297">
        <w:rPr>
          <w:rFonts w:cs="Calibri"/>
          <w:color w:val="222222"/>
          <w:shd w:val="clear" w:color="auto" w:fill="FFFFFF"/>
        </w:rPr>
        <w:t>adhieran</w:t>
      </w:r>
      <w:proofErr w:type="spellEnd"/>
      <w:r w:rsidR="00671297">
        <w:rPr>
          <w:rFonts w:cs="Calibri"/>
          <w:color w:val="222222"/>
          <w:shd w:val="clear" w:color="auto" w:fill="FFFFFF"/>
        </w:rPr>
        <w:t xml:space="preserve"> a</w:t>
      </w:r>
      <w:bookmarkStart w:id="8" w:name="_GoBack"/>
      <w:bookmarkEnd w:id="8"/>
      <w:r w:rsidR="00671297">
        <w:rPr>
          <w:rFonts w:cs="Calibri"/>
          <w:color w:val="222222"/>
          <w:shd w:val="clear" w:color="auto" w:fill="FFFFFF"/>
        </w:rPr>
        <w:t xml:space="preserve"> </w:t>
      </w:r>
      <w:proofErr w:type="spellStart"/>
      <w:r w:rsidR="00671297">
        <w:rPr>
          <w:rFonts w:cs="Calibri"/>
          <w:color w:val="222222"/>
          <w:shd w:val="clear" w:color="auto" w:fill="FFFFFF"/>
        </w:rPr>
        <w:t>las</w:t>
      </w:r>
      <w:proofErr w:type="spellEnd"/>
      <w:r w:rsidR="00671297">
        <w:rPr>
          <w:rFonts w:cs="Calibri"/>
          <w:color w:val="222222"/>
          <w:shd w:val="clear" w:color="auto" w:fill="FFFFFF"/>
        </w:rPr>
        <w:t xml:space="preserve"> </w:t>
      </w:r>
      <w:proofErr w:type="spellStart"/>
      <w:r w:rsidR="00671297">
        <w:rPr>
          <w:rFonts w:cs="Calibri"/>
          <w:color w:val="222222"/>
          <w:shd w:val="clear" w:color="auto" w:fill="FFFFFF"/>
        </w:rPr>
        <w:t>reglas</w:t>
      </w:r>
      <w:proofErr w:type="spellEnd"/>
      <w:r w:rsidR="00671297">
        <w:rPr>
          <w:rFonts w:cs="Calibri"/>
          <w:color w:val="222222"/>
          <w:shd w:val="clear" w:color="auto" w:fill="FFFFFF"/>
        </w:rPr>
        <w:t xml:space="preserve"> del fair play</w:t>
      </w:r>
      <w:r w:rsidR="007468FA">
        <w:rPr>
          <w:rFonts w:cs="Calibri"/>
          <w:color w:val="222222"/>
          <w:shd w:val="clear" w:color="auto" w:fill="FFFFFF"/>
        </w:rPr>
        <w:t xml:space="preserve">, que </w:t>
      </w:r>
      <w:proofErr w:type="spellStart"/>
      <w:r w:rsidR="007468FA">
        <w:rPr>
          <w:rFonts w:cs="Calibri"/>
          <w:color w:val="222222"/>
          <w:shd w:val="clear" w:color="auto" w:fill="FFFFFF"/>
        </w:rPr>
        <w:t>sera</w:t>
      </w:r>
      <w:proofErr w:type="spellEnd"/>
      <w:r w:rsidR="007468FA">
        <w:rPr>
          <w:rFonts w:cs="Calibri"/>
          <w:color w:val="222222"/>
          <w:shd w:val="clear" w:color="auto" w:fill="FFFFFF"/>
        </w:rPr>
        <w:t xml:space="preserve"> unicamente para </w:t>
      </w:r>
      <w:proofErr w:type="spellStart"/>
      <w:r w:rsidR="007468FA">
        <w:rPr>
          <w:rFonts w:cs="Calibri"/>
          <w:color w:val="222222"/>
          <w:shd w:val="clear" w:color="auto" w:fill="FFFFFF"/>
        </w:rPr>
        <w:t>aquellos</w:t>
      </w:r>
      <w:proofErr w:type="spellEnd"/>
      <w:r w:rsidR="007468FA">
        <w:rPr>
          <w:rFonts w:cs="Calibri"/>
          <w:color w:val="222222"/>
          <w:shd w:val="clear" w:color="auto" w:fill="FFFFFF"/>
        </w:rPr>
        <w:t xml:space="preserve"> </w:t>
      </w:r>
      <w:proofErr w:type="spellStart"/>
      <w:r w:rsidR="007468FA">
        <w:rPr>
          <w:rFonts w:cs="Calibri"/>
          <w:color w:val="222222"/>
          <w:shd w:val="clear" w:color="auto" w:fill="FFFFFF"/>
        </w:rPr>
        <w:t>jugadores</w:t>
      </w:r>
      <w:proofErr w:type="spellEnd"/>
      <w:r w:rsidR="007468FA">
        <w:rPr>
          <w:rFonts w:cs="Calibri"/>
          <w:color w:val="222222"/>
          <w:shd w:val="clear" w:color="auto" w:fill="FFFFFF"/>
        </w:rPr>
        <w:t xml:space="preserve"> que </w:t>
      </w:r>
      <w:proofErr w:type="spellStart"/>
      <w:r w:rsidR="007468FA">
        <w:rPr>
          <w:rFonts w:cs="Calibri"/>
          <w:color w:val="222222"/>
          <w:shd w:val="clear" w:color="auto" w:fill="FFFFFF"/>
        </w:rPr>
        <w:t>participan</w:t>
      </w:r>
      <w:proofErr w:type="spellEnd"/>
      <w:r w:rsidR="007468FA">
        <w:rPr>
          <w:rFonts w:cs="Calibri"/>
          <w:color w:val="222222"/>
          <w:shd w:val="clear" w:color="auto" w:fill="FFFFFF"/>
        </w:rPr>
        <w:t xml:space="preserve"> por </w:t>
      </w:r>
      <w:proofErr w:type="spellStart"/>
      <w:r w:rsidR="007468FA">
        <w:rPr>
          <w:rFonts w:cs="Calibri"/>
          <w:color w:val="222222"/>
          <w:shd w:val="clear" w:color="auto" w:fill="FFFFFF"/>
        </w:rPr>
        <w:t>primera</w:t>
      </w:r>
      <w:proofErr w:type="spellEnd"/>
      <w:r w:rsidR="007468FA">
        <w:rPr>
          <w:rFonts w:cs="Calibri"/>
          <w:color w:val="222222"/>
          <w:shd w:val="clear" w:color="auto" w:fill="FFFFFF"/>
        </w:rPr>
        <w:t xml:space="preserve"> vez, y no </w:t>
      </w:r>
      <w:proofErr w:type="spellStart"/>
      <w:r w:rsidR="007468FA">
        <w:rPr>
          <w:rFonts w:cs="Calibri"/>
          <w:color w:val="222222"/>
          <w:shd w:val="clear" w:color="auto" w:fill="FFFFFF"/>
        </w:rPr>
        <w:t>lo</w:t>
      </w:r>
      <w:proofErr w:type="spellEnd"/>
      <w:r w:rsidR="007468FA">
        <w:rPr>
          <w:rFonts w:cs="Calibri"/>
          <w:color w:val="222222"/>
          <w:shd w:val="clear" w:color="auto" w:fill="FFFFFF"/>
        </w:rPr>
        <w:t xml:space="preserve"> </w:t>
      </w:r>
      <w:proofErr w:type="spellStart"/>
      <w:r w:rsidR="007468FA">
        <w:rPr>
          <w:rFonts w:cs="Calibri"/>
          <w:color w:val="222222"/>
          <w:shd w:val="clear" w:color="auto" w:fill="FFFFFF"/>
        </w:rPr>
        <w:t>han</w:t>
      </w:r>
      <w:proofErr w:type="spellEnd"/>
      <w:r w:rsidR="007468FA">
        <w:rPr>
          <w:rFonts w:cs="Calibri"/>
          <w:color w:val="222222"/>
          <w:shd w:val="clear" w:color="auto" w:fill="FFFFFF"/>
        </w:rPr>
        <w:t xml:space="preserve"> enviado </w:t>
      </w:r>
      <w:proofErr w:type="spellStart"/>
      <w:r w:rsidR="007468FA">
        <w:rPr>
          <w:rFonts w:cs="Calibri"/>
          <w:color w:val="222222"/>
          <w:shd w:val="clear" w:color="auto" w:fill="FFFFFF"/>
        </w:rPr>
        <w:t>en</w:t>
      </w:r>
      <w:proofErr w:type="spellEnd"/>
      <w:r w:rsidR="007468FA">
        <w:rPr>
          <w:rFonts w:cs="Calibri"/>
          <w:color w:val="222222"/>
          <w:shd w:val="clear" w:color="auto" w:fill="FFFFFF"/>
        </w:rPr>
        <w:t xml:space="preserve"> campeonatos anteriores</w:t>
      </w:r>
      <w:r w:rsidR="00671297">
        <w:rPr>
          <w:rFonts w:cs="Calibri"/>
          <w:color w:val="222222"/>
          <w:shd w:val="clear" w:color="auto" w:fill="FFFFFF"/>
        </w:rPr>
        <w:t>.</w:t>
      </w:r>
    </w:p>
    <w:p w14:paraId="04BD0C1C" w14:textId="77777777" w:rsidR="00BC5B46" w:rsidRDefault="00BC5B46" w:rsidP="00B82E6D">
      <w:pPr>
        <w:widowControl w:val="0"/>
        <w:spacing w:before="9" w:after="0" w:line="240" w:lineRule="auto"/>
        <w:ind w:right="28"/>
        <w:jc w:val="both"/>
        <w:rPr>
          <w:rFonts w:eastAsia="Times New Roman"/>
          <w:lang w:val="es-ES_tradnl"/>
        </w:rPr>
      </w:pPr>
    </w:p>
    <w:p w14:paraId="788B34E9" w14:textId="7834ADF8" w:rsidR="00854C76" w:rsidRPr="001F71D6" w:rsidRDefault="00BC5B46" w:rsidP="00122094">
      <w:pPr>
        <w:widowControl w:val="0"/>
        <w:spacing w:before="9" w:after="0" w:line="240" w:lineRule="auto"/>
        <w:ind w:right="28"/>
        <w:jc w:val="both"/>
        <w:rPr>
          <w:rFonts w:eastAsia="Times New Roman"/>
          <w:lang w:val="es-ES_tradnl"/>
        </w:rPr>
      </w:pPr>
      <w:r>
        <w:rPr>
          <w:rFonts w:eastAsia="Times New Roman"/>
          <w:lang w:val="es-ES_tradnl"/>
        </w:rPr>
        <w:lastRenderedPageBreak/>
        <w:t>L</w:t>
      </w:r>
      <w:r w:rsidR="00B82E6D">
        <w:rPr>
          <w:rFonts w:eastAsia="Times New Roman"/>
          <w:lang w:val="es-ES_tradnl"/>
        </w:rPr>
        <w:t xml:space="preserve">os países al inscribir sus equipos deberán incluir </w:t>
      </w:r>
      <w:r w:rsidR="006D4E0F">
        <w:rPr>
          <w:rFonts w:eastAsia="Times New Roman"/>
          <w:lang w:val="es-ES_tradnl"/>
        </w:rPr>
        <w:t xml:space="preserve">una imagen de </w:t>
      </w:r>
      <w:r w:rsidR="00B82E6D">
        <w:rPr>
          <w:rFonts w:eastAsia="Times New Roman"/>
          <w:lang w:val="es-ES_tradnl"/>
        </w:rPr>
        <w:t>las cédulas de identidad de los jugadores</w:t>
      </w:r>
      <w:r w:rsidR="005F1F64">
        <w:rPr>
          <w:rFonts w:eastAsia="Times New Roman"/>
          <w:lang w:val="es-ES_tradnl"/>
        </w:rPr>
        <w:t xml:space="preserve">, su mail y su Nick </w:t>
      </w:r>
      <w:proofErr w:type="spellStart"/>
      <w:r w:rsidR="005F1F64">
        <w:rPr>
          <w:rFonts w:eastAsia="Times New Roman"/>
          <w:lang w:val="es-ES_tradnl"/>
        </w:rPr>
        <w:t>Name</w:t>
      </w:r>
      <w:proofErr w:type="spellEnd"/>
      <w:r w:rsidR="005F1F64">
        <w:rPr>
          <w:rFonts w:eastAsia="Times New Roman"/>
          <w:lang w:val="es-ES_tradnl"/>
        </w:rPr>
        <w:t xml:space="preserve"> BBO. Además </w:t>
      </w:r>
      <w:r w:rsidR="00B930CE">
        <w:rPr>
          <w:rFonts w:eastAsia="Times New Roman"/>
          <w:lang w:val="es-ES_tradnl"/>
        </w:rPr>
        <w:t xml:space="preserve">de lo anterior, </w:t>
      </w:r>
      <w:r w:rsidR="005F1F64">
        <w:rPr>
          <w:rFonts w:eastAsia="Times New Roman"/>
          <w:lang w:val="es-ES_tradnl"/>
        </w:rPr>
        <w:t>se deberá inscribir un Capitán</w:t>
      </w:r>
      <w:r w:rsidR="00237C89">
        <w:rPr>
          <w:rFonts w:eastAsia="Times New Roman"/>
          <w:lang w:val="es-ES_tradnl"/>
        </w:rPr>
        <w:t xml:space="preserve"> </w:t>
      </w:r>
      <w:r w:rsidR="001F71D6">
        <w:rPr>
          <w:rFonts w:eastAsia="Times New Roman"/>
          <w:lang w:val="es-ES_tradnl"/>
        </w:rPr>
        <w:t>que puede ser no jugador</w:t>
      </w:r>
      <w:r w:rsidR="005F1F64">
        <w:rPr>
          <w:rFonts w:eastAsia="Times New Roman"/>
          <w:lang w:val="es-ES_tradnl"/>
        </w:rPr>
        <w:t>, el cual también deberá informar s</w:t>
      </w:r>
      <w:r w:rsidR="00B930CE">
        <w:rPr>
          <w:rFonts w:eastAsia="Times New Roman"/>
          <w:lang w:val="es-ES_tradnl"/>
        </w:rPr>
        <w:t>u</w:t>
      </w:r>
      <w:r w:rsidR="005F1F64">
        <w:rPr>
          <w:rFonts w:eastAsia="Times New Roman"/>
          <w:lang w:val="es-ES_tradnl"/>
        </w:rPr>
        <w:t xml:space="preserve"> Nick </w:t>
      </w:r>
      <w:proofErr w:type="spellStart"/>
      <w:r w:rsidR="005F1F64">
        <w:rPr>
          <w:rFonts w:eastAsia="Times New Roman"/>
          <w:lang w:val="es-ES_tradnl"/>
        </w:rPr>
        <w:t>Name</w:t>
      </w:r>
      <w:proofErr w:type="spellEnd"/>
      <w:r w:rsidR="00C42921">
        <w:rPr>
          <w:rFonts w:eastAsia="Times New Roman"/>
          <w:lang w:val="es-ES_tradnl"/>
        </w:rPr>
        <w:t xml:space="preserve">, su número de </w:t>
      </w:r>
      <w:proofErr w:type="spellStart"/>
      <w:r w:rsidR="00C42921">
        <w:rPr>
          <w:rFonts w:eastAsia="Times New Roman"/>
          <w:lang w:val="es-ES_tradnl"/>
        </w:rPr>
        <w:t>WhatsApp</w:t>
      </w:r>
      <w:proofErr w:type="spellEnd"/>
      <w:r w:rsidR="00C42921">
        <w:rPr>
          <w:rFonts w:eastAsia="Times New Roman"/>
          <w:lang w:val="es-ES_tradnl"/>
        </w:rPr>
        <w:t>,</w:t>
      </w:r>
      <w:r w:rsidR="005F1F64">
        <w:rPr>
          <w:rFonts w:eastAsia="Times New Roman"/>
          <w:lang w:val="es-ES_tradnl"/>
        </w:rPr>
        <w:t xml:space="preserve"> y su mail</w:t>
      </w:r>
      <w:r w:rsidR="00B82E6D">
        <w:rPr>
          <w:rFonts w:eastAsia="Times New Roman"/>
          <w:lang w:val="es-ES_tradnl"/>
        </w:rPr>
        <w:t xml:space="preserve">. </w:t>
      </w:r>
      <w:r w:rsidR="005F1F64">
        <w:rPr>
          <w:rFonts w:eastAsia="Times New Roman"/>
          <w:lang w:val="es-ES_tradnl"/>
        </w:rPr>
        <w:t>Tanto los jugadores y los capitanes deberán jugar con la bandera del país que representan</w:t>
      </w:r>
      <w:r w:rsidR="001F71D6">
        <w:rPr>
          <w:rFonts w:eastAsia="Times New Roman"/>
          <w:lang w:val="es-ES_tradnl"/>
        </w:rPr>
        <w:t>, pero para el caso de equipos transnacionales usarán la bandera de la CSB</w:t>
      </w:r>
      <w:r w:rsidR="005F1F64">
        <w:rPr>
          <w:rFonts w:eastAsia="Times New Roman"/>
          <w:lang w:val="es-ES_tradnl"/>
        </w:rPr>
        <w:t xml:space="preserve">. </w:t>
      </w:r>
      <w:r w:rsidR="00B82E6D">
        <w:rPr>
          <w:rFonts w:eastAsia="Times New Roman"/>
          <w:lang w:val="es-ES_tradnl"/>
        </w:rPr>
        <w:t>La información de las inscripciones será revisada por el Comité de Credenciales de la CSB, el cual es la entidad que tiene la atribución final sobre la aceptación o rechazo de estas.</w:t>
      </w:r>
    </w:p>
    <w:p w14:paraId="4BFBEF71" w14:textId="77777777" w:rsidR="00854C76" w:rsidRDefault="00854C76" w:rsidP="00122094">
      <w:pPr>
        <w:widowControl w:val="0"/>
        <w:spacing w:before="9" w:after="0" w:line="240" w:lineRule="auto"/>
        <w:ind w:right="28"/>
        <w:jc w:val="both"/>
        <w:rPr>
          <w:rFonts w:eastAsia="Times New Roman"/>
          <w:b/>
          <w:bCs/>
          <w:sz w:val="28"/>
          <w:szCs w:val="28"/>
          <w:u w:val="single"/>
          <w:lang w:val="es-ES_tradnl"/>
        </w:rPr>
      </w:pPr>
    </w:p>
    <w:p w14:paraId="6B2E6B13" w14:textId="0F79BAB2" w:rsidR="006D2280" w:rsidRPr="006D2280" w:rsidRDefault="006D2280" w:rsidP="00122094">
      <w:pPr>
        <w:widowControl w:val="0"/>
        <w:spacing w:before="9" w:after="0" w:line="240" w:lineRule="auto"/>
        <w:ind w:right="28"/>
        <w:jc w:val="both"/>
        <w:rPr>
          <w:rFonts w:eastAsia="Times New Roman"/>
          <w:b/>
          <w:bCs/>
          <w:sz w:val="24"/>
          <w:szCs w:val="24"/>
          <w:u w:val="single"/>
          <w:lang w:val="es-ES_tradnl"/>
        </w:rPr>
      </w:pPr>
      <w:r w:rsidRPr="00854C76">
        <w:rPr>
          <w:rFonts w:eastAsia="Times New Roman"/>
          <w:b/>
          <w:bCs/>
          <w:sz w:val="28"/>
          <w:szCs w:val="28"/>
          <w:u w:val="single"/>
          <w:lang w:val="es-ES_tradnl"/>
        </w:rPr>
        <w:t>Desarrollo del Torneo</w:t>
      </w:r>
    </w:p>
    <w:p w14:paraId="25F1916A" w14:textId="77777777" w:rsidR="006D2280" w:rsidRPr="000D29BD" w:rsidRDefault="006D2280" w:rsidP="006D2280">
      <w:pPr>
        <w:widowControl w:val="0"/>
        <w:spacing w:before="9" w:after="0" w:line="240" w:lineRule="auto"/>
        <w:ind w:right="28"/>
        <w:jc w:val="both"/>
        <w:rPr>
          <w:rFonts w:eastAsia="Times New Roman"/>
          <w:lang w:val="es-CL"/>
        </w:rPr>
      </w:pPr>
    </w:p>
    <w:p w14:paraId="64B50EB0" w14:textId="378F98A9" w:rsidR="006D2280" w:rsidRDefault="006D2280" w:rsidP="00C30E7F">
      <w:pPr>
        <w:widowControl w:val="0"/>
        <w:spacing w:before="9" w:after="0" w:line="240" w:lineRule="auto"/>
        <w:ind w:right="28"/>
        <w:jc w:val="both"/>
        <w:rPr>
          <w:rFonts w:eastAsia="Times New Roman"/>
          <w:lang w:val="es-ES_tradnl"/>
        </w:rPr>
      </w:pPr>
      <w:r>
        <w:rPr>
          <w:rFonts w:eastAsia="Times New Roman"/>
          <w:lang w:val="es-ES_tradnl"/>
        </w:rPr>
        <w:t xml:space="preserve">El torneo se jugará en etapas de Round </w:t>
      </w:r>
      <w:proofErr w:type="spellStart"/>
      <w:r>
        <w:rPr>
          <w:rFonts w:eastAsia="Times New Roman"/>
          <w:lang w:val="es-ES_tradnl"/>
        </w:rPr>
        <w:t>Robin</w:t>
      </w:r>
      <w:proofErr w:type="spellEnd"/>
      <w:r>
        <w:rPr>
          <w:rFonts w:eastAsia="Times New Roman"/>
          <w:lang w:val="es-ES_tradnl"/>
        </w:rPr>
        <w:t xml:space="preserve">, Semifinal y Final. En el caso de que la cantidad de equipos inscritos sea igual o mayor a 24 se incluirá una etapa de Cuartos de Final. Dependiendo de la cantidad de equipos inscritos el Round </w:t>
      </w:r>
      <w:proofErr w:type="spellStart"/>
      <w:r>
        <w:rPr>
          <w:rFonts w:eastAsia="Times New Roman"/>
          <w:lang w:val="es-ES_tradnl"/>
        </w:rPr>
        <w:t>Robin</w:t>
      </w:r>
      <w:proofErr w:type="spellEnd"/>
      <w:r>
        <w:rPr>
          <w:rFonts w:eastAsia="Times New Roman"/>
          <w:lang w:val="es-ES_tradnl"/>
        </w:rPr>
        <w:t xml:space="preserve"> se jugará en modalidad </w:t>
      </w:r>
      <w:proofErr w:type="gramStart"/>
      <w:r>
        <w:rPr>
          <w:rFonts w:eastAsia="Times New Roman"/>
          <w:lang w:val="es-ES_tradnl"/>
        </w:rPr>
        <w:t>“ Suizo</w:t>
      </w:r>
      <w:proofErr w:type="gramEnd"/>
      <w:r w:rsidR="00F625B1">
        <w:rPr>
          <w:rFonts w:eastAsia="Times New Roman"/>
          <w:lang w:val="es-ES_tradnl"/>
        </w:rPr>
        <w:t xml:space="preserve"> diferido</w:t>
      </w:r>
      <w:r>
        <w:rPr>
          <w:rFonts w:eastAsia="Times New Roman"/>
          <w:lang w:val="es-ES_tradnl"/>
        </w:rPr>
        <w:t xml:space="preserve">” o “todos contra todos”. Los equipos que no clasifiquen para una siguiente etapa se irán integrando a un Torneo paralelo. </w:t>
      </w:r>
      <w:r w:rsidR="008D1D49">
        <w:rPr>
          <w:rFonts w:eastAsia="Times New Roman"/>
          <w:lang w:val="es-ES_tradnl"/>
        </w:rPr>
        <w:t>En este torneo paralelo los equipos iniciarán su participación con un puntaje que oscilará entre 0 y 20</w:t>
      </w:r>
      <w:r w:rsidR="00053C9A">
        <w:rPr>
          <w:rFonts w:eastAsia="Times New Roman"/>
          <w:lang w:val="es-ES_tradnl"/>
        </w:rPr>
        <w:t xml:space="preserve"> </w:t>
      </w:r>
      <w:r w:rsidR="008D1D49">
        <w:rPr>
          <w:rFonts w:eastAsia="Times New Roman"/>
          <w:lang w:val="es-ES_tradnl"/>
        </w:rPr>
        <w:t>V</w:t>
      </w:r>
      <w:r w:rsidR="00053C9A">
        <w:rPr>
          <w:rFonts w:eastAsia="Times New Roman"/>
          <w:lang w:val="es-ES_tradnl"/>
        </w:rPr>
        <w:t xml:space="preserve">P, dependiendo de su ubicación relativa al termino del Round </w:t>
      </w:r>
      <w:proofErr w:type="spellStart"/>
      <w:r w:rsidR="00053C9A">
        <w:rPr>
          <w:rFonts w:eastAsia="Times New Roman"/>
          <w:lang w:val="es-ES_tradnl"/>
        </w:rPr>
        <w:t>Robin</w:t>
      </w:r>
      <w:proofErr w:type="spellEnd"/>
      <w:r w:rsidR="00053C9A">
        <w:rPr>
          <w:rFonts w:eastAsia="Times New Roman"/>
          <w:lang w:val="es-ES_tradnl"/>
        </w:rPr>
        <w:t>. Los equipos que se integren por perder la etapa de Cuartos de Final se incorporarán con un puntaje que será la suma entre 17 y 12 puntos por cada partido que no jueguen debido a su participación en la etapa de Cuartos de Final.</w:t>
      </w:r>
    </w:p>
    <w:p w14:paraId="0A662BB5" w14:textId="77777777" w:rsidR="00053C9A" w:rsidRDefault="00053C9A" w:rsidP="00C30E7F">
      <w:pPr>
        <w:widowControl w:val="0"/>
        <w:spacing w:before="9" w:after="0" w:line="240" w:lineRule="auto"/>
        <w:ind w:right="28"/>
        <w:jc w:val="both"/>
        <w:rPr>
          <w:rFonts w:eastAsia="Times New Roman"/>
          <w:lang w:val="es-ES_tradnl"/>
        </w:rPr>
      </w:pPr>
    </w:p>
    <w:p w14:paraId="38116E35" w14:textId="79117A4E" w:rsidR="00095B82" w:rsidRDefault="00095B82" w:rsidP="00C30E7F">
      <w:pPr>
        <w:widowControl w:val="0"/>
        <w:spacing w:before="9" w:after="0" w:line="240" w:lineRule="auto"/>
        <w:ind w:right="28"/>
        <w:jc w:val="both"/>
        <w:rPr>
          <w:rFonts w:eastAsia="Times New Roman"/>
          <w:lang w:val="es-ES_tradnl"/>
        </w:rPr>
      </w:pPr>
      <w:r>
        <w:rPr>
          <w:rFonts w:eastAsia="Times New Roman"/>
          <w:lang w:val="es-ES_tradnl"/>
        </w:rPr>
        <w:t xml:space="preserve">Tablas de </w:t>
      </w:r>
      <w:r w:rsidR="00DF3F68">
        <w:rPr>
          <w:rFonts w:eastAsia="Times New Roman"/>
          <w:lang w:val="es-ES_tradnl"/>
        </w:rPr>
        <w:t>conversión</w:t>
      </w:r>
      <w:r>
        <w:rPr>
          <w:rFonts w:eastAsia="Times New Roman"/>
          <w:lang w:val="es-ES_tradnl"/>
        </w:rPr>
        <w:t xml:space="preserve"> de </w:t>
      </w:r>
      <w:proofErr w:type="spellStart"/>
      <w:r>
        <w:rPr>
          <w:rFonts w:eastAsia="Times New Roman"/>
          <w:lang w:val="es-ES_tradnl"/>
        </w:rPr>
        <w:t>IMPs</w:t>
      </w:r>
      <w:proofErr w:type="spellEnd"/>
      <w:r>
        <w:rPr>
          <w:rFonts w:eastAsia="Times New Roman"/>
          <w:lang w:val="es-ES_tradnl"/>
        </w:rPr>
        <w:t xml:space="preserve"> a </w:t>
      </w:r>
      <w:proofErr w:type="spellStart"/>
      <w:r>
        <w:rPr>
          <w:rFonts w:eastAsia="Times New Roman"/>
          <w:lang w:val="es-ES_tradnl"/>
        </w:rPr>
        <w:t>PVs</w:t>
      </w:r>
      <w:proofErr w:type="spellEnd"/>
      <w:r>
        <w:rPr>
          <w:rFonts w:eastAsia="Times New Roman"/>
          <w:lang w:val="es-ES_tradnl"/>
        </w:rPr>
        <w:t xml:space="preserve"> aprobadas por la WBF </w:t>
      </w:r>
      <w:r w:rsidR="00DF3F68">
        <w:rPr>
          <w:rFonts w:eastAsia="Times New Roman"/>
          <w:lang w:val="es-ES_tradnl"/>
        </w:rPr>
        <w:t>serán</w:t>
      </w:r>
      <w:r>
        <w:rPr>
          <w:rFonts w:eastAsia="Times New Roman"/>
          <w:lang w:val="es-ES_tradnl"/>
        </w:rPr>
        <w:t xml:space="preserve"> siempre utilizadas</w:t>
      </w:r>
      <w:r w:rsidR="00B930CE">
        <w:rPr>
          <w:rFonts w:eastAsia="Times New Roman"/>
          <w:lang w:val="es-ES_tradnl"/>
        </w:rPr>
        <w:t>.</w:t>
      </w:r>
    </w:p>
    <w:p w14:paraId="161BBB4E" w14:textId="2424CD3E" w:rsidR="00C30E7F" w:rsidRPr="00C30E7F" w:rsidRDefault="00C30E7F" w:rsidP="00C30E7F">
      <w:pPr>
        <w:shd w:val="clear" w:color="auto" w:fill="FFFFFF"/>
        <w:spacing w:before="100" w:beforeAutospacing="1" w:after="0" w:line="340" w:lineRule="atLeast"/>
        <w:rPr>
          <w:rFonts w:ascii="Arial" w:eastAsia="Times New Roman" w:hAnsi="Arial" w:cs="Arial"/>
          <w:color w:val="222222"/>
          <w:sz w:val="24"/>
          <w:szCs w:val="24"/>
          <w:lang w:val="es-CL" w:eastAsia="es-CL"/>
        </w:rPr>
      </w:pPr>
      <w:r w:rsidRPr="00C30E7F">
        <w:rPr>
          <w:rFonts w:eastAsia="Times New Roman" w:cs="Calibri"/>
          <w:color w:val="222222"/>
          <w:sz w:val="24"/>
          <w:szCs w:val="24"/>
          <w:lang w:val="es-CL" w:eastAsia="es-CL"/>
        </w:rPr>
        <w:t xml:space="preserve">Para la determinación del </w:t>
      </w:r>
      <w:r>
        <w:rPr>
          <w:rFonts w:eastAsia="Times New Roman" w:cs="Calibri"/>
          <w:color w:val="222222"/>
          <w:sz w:val="24"/>
          <w:szCs w:val="24"/>
          <w:lang w:val="es-CL" w:eastAsia="es-CL"/>
        </w:rPr>
        <w:t xml:space="preserve">equipo campeón </w:t>
      </w:r>
      <w:r w:rsidR="007468FA">
        <w:rPr>
          <w:rFonts w:eastAsia="Times New Roman" w:cs="Calibri"/>
          <w:color w:val="222222"/>
          <w:sz w:val="24"/>
          <w:szCs w:val="24"/>
          <w:lang w:val="es-CL" w:eastAsia="es-CL"/>
        </w:rPr>
        <w:t xml:space="preserve">se </w:t>
      </w:r>
      <w:r w:rsidRPr="00C30E7F">
        <w:rPr>
          <w:rFonts w:eastAsia="Times New Roman" w:cs="Calibri"/>
          <w:color w:val="222222"/>
          <w:sz w:val="24"/>
          <w:szCs w:val="24"/>
          <w:lang w:val="es-CL" w:eastAsia="es-CL"/>
        </w:rPr>
        <w:t xml:space="preserve">realizará una final </w:t>
      </w:r>
      <w:r w:rsidR="00C42921">
        <w:rPr>
          <w:rFonts w:eastAsia="Times New Roman" w:cs="Calibri"/>
          <w:color w:val="222222"/>
          <w:sz w:val="24"/>
          <w:szCs w:val="24"/>
          <w:lang w:val="es-CL" w:eastAsia="es-CL"/>
        </w:rPr>
        <w:t xml:space="preserve">el día </w:t>
      </w:r>
      <w:r w:rsidR="002D4F0A">
        <w:rPr>
          <w:rFonts w:eastAsia="Times New Roman" w:cs="Calibri"/>
          <w:color w:val="222222"/>
          <w:sz w:val="24"/>
          <w:szCs w:val="24"/>
          <w:lang w:val="es-CL" w:eastAsia="es-CL"/>
        </w:rPr>
        <w:t>25</w:t>
      </w:r>
      <w:r w:rsidR="00C42921">
        <w:rPr>
          <w:rFonts w:eastAsia="Times New Roman" w:cs="Calibri"/>
          <w:color w:val="222222"/>
          <w:sz w:val="24"/>
          <w:szCs w:val="24"/>
          <w:lang w:val="es-CL" w:eastAsia="es-CL"/>
        </w:rPr>
        <w:t xml:space="preserve"> de </w:t>
      </w:r>
      <w:r w:rsidR="002D4F0A">
        <w:rPr>
          <w:rFonts w:eastAsia="Times New Roman" w:cs="Calibri"/>
          <w:color w:val="222222"/>
          <w:sz w:val="24"/>
          <w:szCs w:val="24"/>
          <w:lang w:val="es-CL" w:eastAsia="es-CL"/>
        </w:rPr>
        <w:t>octubre</w:t>
      </w:r>
      <w:r w:rsidR="00C42921">
        <w:rPr>
          <w:rFonts w:eastAsia="Times New Roman" w:cs="Calibri"/>
          <w:color w:val="222222"/>
          <w:sz w:val="24"/>
          <w:szCs w:val="24"/>
          <w:lang w:val="es-CL" w:eastAsia="es-CL"/>
        </w:rPr>
        <w:t xml:space="preserve"> </w:t>
      </w:r>
      <w:r w:rsidRPr="00C30E7F">
        <w:rPr>
          <w:rFonts w:eastAsia="Times New Roman" w:cs="Calibri"/>
          <w:color w:val="222222"/>
          <w:sz w:val="24"/>
          <w:szCs w:val="24"/>
          <w:lang w:val="es-CL" w:eastAsia="es-CL"/>
        </w:rPr>
        <w:t xml:space="preserve">de </w:t>
      </w:r>
      <w:r>
        <w:rPr>
          <w:rFonts w:eastAsia="Times New Roman" w:cs="Calibri"/>
          <w:color w:val="222222"/>
          <w:sz w:val="24"/>
          <w:szCs w:val="24"/>
          <w:lang w:val="es-CL" w:eastAsia="es-CL"/>
        </w:rPr>
        <w:t>tre</w:t>
      </w:r>
      <w:r w:rsidRPr="00C30E7F">
        <w:rPr>
          <w:rFonts w:eastAsia="Times New Roman" w:cs="Calibri"/>
          <w:color w:val="222222"/>
          <w:sz w:val="24"/>
          <w:szCs w:val="24"/>
          <w:lang w:val="es-CL" w:eastAsia="es-CL"/>
        </w:rPr>
        <w:t>s ruedas de 1</w:t>
      </w:r>
      <w:r w:rsidR="001F71D6">
        <w:rPr>
          <w:rFonts w:eastAsia="Times New Roman" w:cs="Calibri"/>
          <w:color w:val="222222"/>
          <w:sz w:val="24"/>
          <w:szCs w:val="24"/>
          <w:lang w:val="es-CL" w:eastAsia="es-CL"/>
        </w:rPr>
        <w:t>4</w:t>
      </w:r>
      <w:r w:rsidRPr="00C30E7F">
        <w:rPr>
          <w:rFonts w:eastAsia="Times New Roman" w:cs="Calibri"/>
          <w:color w:val="222222"/>
          <w:sz w:val="24"/>
          <w:szCs w:val="24"/>
          <w:lang w:val="es-CL" w:eastAsia="es-CL"/>
        </w:rPr>
        <w:t xml:space="preserve"> manos.</w:t>
      </w:r>
      <w:r>
        <w:rPr>
          <w:rFonts w:eastAsia="Times New Roman" w:cs="Calibri"/>
          <w:color w:val="222222"/>
          <w:sz w:val="24"/>
          <w:szCs w:val="24"/>
          <w:lang w:val="es-CL" w:eastAsia="es-CL"/>
        </w:rPr>
        <w:t xml:space="preserve"> La Semifinal se jugará </w:t>
      </w:r>
      <w:r w:rsidR="00C42921">
        <w:rPr>
          <w:rFonts w:eastAsia="Times New Roman" w:cs="Calibri"/>
          <w:color w:val="222222"/>
          <w:sz w:val="24"/>
          <w:szCs w:val="24"/>
          <w:lang w:val="es-CL" w:eastAsia="es-CL"/>
        </w:rPr>
        <w:t xml:space="preserve">el día </w:t>
      </w:r>
      <w:r w:rsidR="002D4F0A">
        <w:rPr>
          <w:rFonts w:eastAsia="Times New Roman" w:cs="Calibri"/>
          <w:color w:val="222222"/>
          <w:sz w:val="24"/>
          <w:szCs w:val="24"/>
          <w:lang w:val="es-CL" w:eastAsia="es-CL"/>
        </w:rPr>
        <w:t>24</w:t>
      </w:r>
      <w:r w:rsidR="00053C9A">
        <w:rPr>
          <w:rFonts w:eastAsia="Times New Roman" w:cs="Calibri"/>
          <w:color w:val="222222"/>
          <w:sz w:val="24"/>
          <w:szCs w:val="24"/>
          <w:lang w:val="es-CL" w:eastAsia="es-CL"/>
        </w:rPr>
        <w:t xml:space="preserve"> </w:t>
      </w:r>
      <w:r w:rsidR="00C42921">
        <w:rPr>
          <w:rFonts w:eastAsia="Times New Roman" w:cs="Calibri"/>
          <w:color w:val="222222"/>
          <w:sz w:val="24"/>
          <w:szCs w:val="24"/>
          <w:lang w:val="es-CL" w:eastAsia="es-CL"/>
        </w:rPr>
        <w:t xml:space="preserve">de </w:t>
      </w:r>
      <w:r w:rsidR="002D4F0A">
        <w:rPr>
          <w:rFonts w:eastAsia="Times New Roman" w:cs="Calibri"/>
          <w:color w:val="222222"/>
          <w:sz w:val="24"/>
          <w:szCs w:val="24"/>
          <w:lang w:val="es-CL" w:eastAsia="es-CL"/>
        </w:rPr>
        <w:t>octubre</w:t>
      </w:r>
      <w:r w:rsidR="00C42921">
        <w:rPr>
          <w:rFonts w:eastAsia="Times New Roman" w:cs="Calibri"/>
          <w:color w:val="222222"/>
          <w:sz w:val="24"/>
          <w:szCs w:val="24"/>
          <w:lang w:val="es-CL" w:eastAsia="es-CL"/>
        </w:rPr>
        <w:t xml:space="preserve"> </w:t>
      </w:r>
      <w:r>
        <w:rPr>
          <w:rFonts w:eastAsia="Times New Roman" w:cs="Calibri"/>
          <w:color w:val="222222"/>
          <w:sz w:val="24"/>
          <w:szCs w:val="24"/>
          <w:lang w:val="es-CL" w:eastAsia="es-CL"/>
        </w:rPr>
        <w:t>en tres ruedas de 1</w:t>
      </w:r>
      <w:r w:rsidR="001F71D6">
        <w:rPr>
          <w:rFonts w:eastAsia="Times New Roman" w:cs="Calibri"/>
          <w:color w:val="222222"/>
          <w:sz w:val="24"/>
          <w:szCs w:val="24"/>
          <w:lang w:val="es-CL" w:eastAsia="es-CL"/>
        </w:rPr>
        <w:t>4</w:t>
      </w:r>
      <w:r>
        <w:rPr>
          <w:rFonts w:eastAsia="Times New Roman" w:cs="Calibri"/>
          <w:color w:val="222222"/>
          <w:sz w:val="24"/>
          <w:szCs w:val="24"/>
          <w:lang w:val="es-CL" w:eastAsia="es-CL"/>
        </w:rPr>
        <w:t xml:space="preserve"> manos</w:t>
      </w:r>
      <w:r w:rsidR="00C42921">
        <w:rPr>
          <w:rFonts w:eastAsia="Times New Roman" w:cs="Calibri"/>
          <w:color w:val="222222"/>
          <w:sz w:val="24"/>
          <w:szCs w:val="24"/>
          <w:lang w:val="es-CL" w:eastAsia="es-CL"/>
        </w:rPr>
        <w:t xml:space="preserve">. Lo anterior se jugará en los mismos horarios del Round </w:t>
      </w:r>
      <w:proofErr w:type="spellStart"/>
      <w:r w:rsidR="00C42921">
        <w:rPr>
          <w:rFonts w:eastAsia="Times New Roman" w:cs="Calibri"/>
          <w:color w:val="222222"/>
          <w:sz w:val="24"/>
          <w:szCs w:val="24"/>
          <w:lang w:val="es-CL" w:eastAsia="es-CL"/>
        </w:rPr>
        <w:t>Robin</w:t>
      </w:r>
      <w:proofErr w:type="spellEnd"/>
      <w:r w:rsidR="00C42921">
        <w:rPr>
          <w:rFonts w:eastAsia="Times New Roman" w:cs="Calibri"/>
          <w:color w:val="222222"/>
          <w:sz w:val="24"/>
          <w:szCs w:val="24"/>
          <w:lang w:val="es-CL" w:eastAsia="es-CL"/>
        </w:rPr>
        <w:t>.</w:t>
      </w:r>
      <w:r w:rsidR="00053C9A">
        <w:rPr>
          <w:rFonts w:eastAsia="Times New Roman" w:cs="Calibri"/>
          <w:color w:val="222222"/>
          <w:sz w:val="24"/>
          <w:szCs w:val="24"/>
          <w:lang w:val="es-CL" w:eastAsia="es-CL"/>
        </w:rPr>
        <w:t xml:space="preserve"> Los equipos perdedores de la semifinal disputarán un match de dos ruedas de catorce manos por el tercer lugar, </w:t>
      </w:r>
    </w:p>
    <w:p w14:paraId="40ED4B8B" w14:textId="2D244DA3" w:rsidR="00C30E7F" w:rsidRPr="00C30E7F" w:rsidRDefault="00C30E7F" w:rsidP="00C30E7F">
      <w:pPr>
        <w:shd w:val="clear" w:color="auto" w:fill="FFFFFF"/>
        <w:spacing w:before="100" w:beforeAutospacing="1" w:after="0" w:line="340" w:lineRule="atLeast"/>
        <w:rPr>
          <w:rFonts w:ascii="Arial" w:eastAsia="Times New Roman" w:hAnsi="Arial" w:cs="Arial"/>
          <w:color w:val="222222"/>
          <w:sz w:val="24"/>
          <w:szCs w:val="24"/>
          <w:lang w:val="es-CL" w:eastAsia="es-CL"/>
        </w:rPr>
      </w:pPr>
      <w:r w:rsidRPr="00C30E7F">
        <w:rPr>
          <w:rFonts w:eastAsia="Times New Roman" w:cs="Calibri"/>
          <w:b/>
          <w:bCs/>
          <w:color w:val="222222"/>
          <w:sz w:val="24"/>
          <w:szCs w:val="24"/>
          <w:lang w:val="es-CL" w:eastAsia="es-CL"/>
        </w:rPr>
        <w:t xml:space="preserve">Cantidad de tablillas por rueda y programa del Round </w:t>
      </w:r>
      <w:proofErr w:type="spellStart"/>
      <w:r w:rsidRPr="00C30E7F">
        <w:rPr>
          <w:rFonts w:eastAsia="Times New Roman" w:cs="Calibri"/>
          <w:b/>
          <w:bCs/>
          <w:color w:val="222222"/>
          <w:sz w:val="24"/>
          <w:szCs w:val="24"/>
          <w:lang w:val="es-CL" w:eastAsia="es-CL"/>
        </w:rPr>
        <w:t>Robin</w:t>
      </w:r>
      <w:proofErr w:type="spellEnd"/>
      <w:r w:rsidRPr="00C30E7F">
        <w:rPr>
          <w:rFonts w:eastAsia="Times New Roman" w:cs="Calibri"/>
          <w:color w:val="222222"/>
          <w:sz w:val="24"/>
          <w:szCs w:val="24"/>
          <w:lang w:val="es-CL" w:eastAsia="es-CL"/>
        </w:rPr>
        <w:t>:</w:t>
      </w:r>
      <w:r w:rsidR="00C42921">
        <w:rPr>
          <w:rFonts w:eastAsia="Times New Roman" w:cs="Calibri"/>
          <w:color w:val="222222"/>
          <w:sz w:val="24"/>
          <w:szCs w:val="24"/>
          <w:lang w:val="es-CL" w:eastAsia="es-CL"/>
        </w:rPr>
        <w:t xml:space="preserve"> Los partidos del Round </w:t>
      </w:r>
      <w:proofErr w:type="spellStart"/>
      <w:r w:rsidR="00C42921">
        <w:rPr>
          <w:rFonts w:eastAsia="Times New Roman" w:cs="Calibri"/>
          <w:color w:val="222222"/>
          <w:sz w:val="24"/>
          <w:szCs w:val="24"/>
          <w:lang w:val="es-CL" w:eastAsia="es-CL"/>
        </w:rPr>
        <w:t>Robin</w:t>
      </w:r>
      <w:proofErr w:type="spellEnd"/>
      <w:r w:rsidR="00C42921">
        <w:rPr>
          <w:rFonts w:eastAsia="Times New Roman" w:cs="Calibri"/>
          <w:color w:val="222222"/>
          <w:sz w:val="24"/>
          <w:szCs w:val="24"/>
          <w:lang w:val="es-CL" w:eastAsia="es-CL"/>
        </w:rPr>
        <w:t xml:space="preserve"> </w:t>
      </w:r>
      <w:r w:rsidR="00671297">
        <w:rPr>
          <w:rFonts w:eastAsia="Times New Roman" w:cs="Calibri"/>
          <w:color w:val="222222"/>
          <w:sz w:val="24"/>
          <w:szCs w:val="24"/>
          <w:lang w:val="es-CL" w:eastAsia="es-CL"/>
        </w:rPr>
        <w:t xml:space="preserve"> </w:t>
      </w:r>
      <w:r w:rsidR="00C42921">
        <w:rPr>
          <w:rFonts w:eastAsia="Times New Roman" w:cs="Calibri"/>
          <w:color w:val="222222"/>
          <w:sz w:val="24"/>
          <w:szCs w:val="24"/>
          <w:lang w:val="es-CL" w:eastAsia="es-CL"/>
        </w:rPr>
        <w:t xml:space="preserve">se jugarán a 14 </w:t>
      </w:r>
      <w:r w:rsidR="007468FA">
        <w:rPr>
          <w:rFonts w:eastAsia="Times New Roman" w:cs="Calibri"/>
          <w:color w:val="222222"/>
          <w:sz w:val="24"/>
          <w:szCs w:val="24"/>
          <w:lang w:val="es-CL" w:eastAsia="es-CL"/>
        </w:rPr>
        <w:t>(</w:t>
      </w:r>
      <w:r w:rsidR="00C42921">
        <w:rPr>
          <w:rFonts w:eastAsia="Times New Roman" w:cs="Calibri"/>
          <w:color w:val="222222"/>
          <w:sz w:val="24"/>
          <w:szCs w:val="24"/>
          <w:lang w:val="es-CL" w:eastAsia="es-CL"/>
        </w:rPr>
        <w:t>catorce</w:t>
      </w:r>
      <w:r w:rsidR="007468FA">
        <w:rPr>
          <w:rFonts w:eastAsia="Times New Roman" w:cs="Calibri"/>
          <w:color w:val="222222"/>
          <w:sz w:val="24"/>
          <w:szCs w:val="24"/>
          <w:lang w:val="es-CL" w:eastAsia="es-CL"/>
        </w:rPr>
        <w:t>)</w:t>
      </w:r>
      <w:r w:rsidR="00C42921">
        <w:rPr>
          <w:rFonts w:eastAsia="Times New Roman" w:cs="Calibri"/>
          <w:color w:val="222222"/>
          <w:sz w:val="24"/>
          <w:szCs w:val="24"/>
          <w:lang w:val="es-CL" w:eastAsia="es-CL"/>
        </w:rPr>
        <w:t xml:space="preserve"> manos</w:t>
      </w:r>
      <w:r w:rsidR="001F71D6">
        <w:rPr>
          <w:rFonts w:eastAsia="Times New Roman" w:cs="Calibri"/>
          <w:color w:val="222222"/>
          <w:sz w:val="24"/>
          <w:szCs w:val="24"/>
          <w:lang w:val="es-CL" w:eastAsia="es-CL"/>
        </w:rPr>
        <w:t xml:space="preserve">. </w:t>
      </w:r>
      <w:r w:rsidR="00C42921">
        <w:rPr>
          <w:rFonts w:eastAsia="Times New Roman" w:cs="Calibri"/>
          <w:color w:val="222222"/>
          <w:sz w:val="24"/>
          <w:szCs w:val="24"/>
          <w:lang w:val="es-CL" w:eastAsia="es-CL"/>
        </w:rPr>
        <w:t xml:space="preserve">Dependiendo de la cantidad de equipos inscritos el Round </w:t>
      </w:r>
      <w:proofErr w:type="spellStart"/>
      <w:r w:rsidR="00C42921">
        <w:rPr>
          <w:rFonts w:eastAsia="Times New Roman" w:cs="Calibri"/>
          <w:color w:val="222222"/>
          <w:sz w:val="24"/>
          <w:szCs w:val="24"/>
          <w:lang w:val="es-CL" w:eastAsia="es-CL"/>
        </w:rPr>
        <w:t>Robin</w:t>
      </w:r>
      <w:proofErr w:type="spellEnd"/>
      <w:r w:rsidR="00C42921">
        <w:rPr>
          <w:rFonts w:eastAsia="Times New Roman" w:cs="Calibri"/>
          <w:color w:val="222222"/>
          <w:sz w:val="24"/>
          <w:szCs w:val="24"/>
          <w:lang w:val="es-CL" w:eastAsia="es-CL"/>
        </w:rPr>
        <w:t xml:space="preserve"> se jugará: entre el </w:t>
      </w:r>
      <w:r w:rsidR="002D4F0A">
        <w:rPr>
          <w:rFonts w:eastAsia="Times New Roman" w:cs="Calibri"/>
          <w:color w:val="222222"/>
          <w:sz w:val="24"/>
          <w:szCs w:val="24"/>
          <w:lang w:val="es-CL" w:eastAsia="es-CL"/>
        </w:rPr>
        <w:t>viernes</w:t>
      </w:r>
      <w:r w:rsidR="00C42921">
        <w:rPr>
          <w:rFonts w:eastAsia="Times New Roman" w:cs="Calibri"/>
          <w:color w:val="222222"/>
          <w:sz w:val="24"/>
          <w:szCs w:val="24"/>
          <w:lang w:val="es-CL" w:eastAsia="es-CL"/>
        </w:rPr>
        <w:t xml:space="preserve"> </w:t>
      </w:r>
      <w:r w:rsidR="00053C9A">
        <w:rPr>
          <w:rFonts w:eastAsia="Times New Roman" w:cs="Calibri"/>
          <w:color w:val="222222"/>
          <w:sz w:val="24"/>
          <w:szCs w:val="24"/>
          <w:lang w:val="es-CL" w:eastAsia="es-CL"/>
        </w:rPr>
        <w:t>1</w:t>
      </w:r>
      <w:r w:rsidR="002D4F0A">
        <w:rPr>
          <w:rFonts w:eastAsia="Times New Roman" w:cs="Calibri"/>
          <w:color w:val="222222"/>
          <w:sz w:val="24"/>
          <w:szCs w:val="24"/>
          <w:lang w:val="es-CL" w:eastAsia="es-CL"/>
        </w:rPr>
        <w:t>6</w:t>
      </w:r>
      <w:r w:rsidR="00C42921">
        <w:rPr>
          <w:rFonts w:eastAsia="Times New Roman" w:cs="Calibri"/>
          <w:color w:val="222222"/>
          <w:sz w:val="24"/>
          <w:szCs w:val="24"/>
          <w:lang w:val="es-CL" w:eastAsia="es-CL"/>
        </w:rPr>
        <w:t xml:space="preserve"> de </w:t>
      </w:r>
      <w:r w:rsidR="002D4F0A">
        <w:rPr>
          <w:rFonts w:eastAsia="Times New Roman" w:cs="Calibri"/>
          <w:color w:val="222222"/>
          <w:sz w:val="24"/>
          <w:szCs w:val="24"/>
          <w:lang w:val="es-CL" w:eastAsia="es-CL"/>
        </w:rPr>
        <w:t>octubre</w:t>
      </w:r>
      <w:r w:rsidR="00C42921">
        <w:rPr>
          <w:rFonts w:eastAsia="Times New Roman" w:cs="Calibri"/>
          <w:color w:val="222222"/>
          <w:sz w:val="24"/>
          <w:szCs w:val="24"/>
          <w:lang w:val="es-CL" w:eastAsia="es-CL"/>
        </w:rPr>
        <w:t xml:space="preserve"> y el </w:t>
      </w:r>
      <w:r w:rsidR="002D4F0A">
        <w:rPr>
          <w:rFonts w:eastAsia="Times New Roman" w:cs="Calibri"/>
          <w:color w:val="222222"/>
          <w:sz w:val="24"/>
          <w:szCs w:val="24"/>
          <w:lang w:val="es-CL" w:eastAsia="es-CL"/>
        </w:rPr>
        <w:t>domingo</w:t>
      </w:r>
      <w:r w:rsidR="00C42921">
        <w:rPr>
          <w:rFonts w:eastAsia="Times New Roman" w:cs="Calibri"/>
          <w:color w:val="222222"/>
          <w:sz w:val="24"/>
          <w:szCs w:val="24"/>
          <w:lang w:val="es-CL" w:eastAsia="es-CL"/>
        </w:rPr>
        <w:t xml:space="preserve"> </w:t>
      </w:r>
      <w:r w:rsidR="002D4F0A">
        <w:rPr>
          <w:rFonts w:eastAsia="Times New Roman" w:cs="Calibri"/>
          <w:color w:val="222222"/>
          <w:sz w:val="24"/>
          <w:szCs w:val="24"/>
          <w:lang w:val="es-CL" w:eastAsia="es-CL"/>
        </w:rPr>
        <w:t>18</w:t>
      </w:r>
      <w:r w:rsidR="00C42921">
        <w:rPr>
          <w:rFonts w:eastAsia="Times New Roman" w:cs="Calibri"/>
          <w:color w:val="222222"/>
          <w:sz w:val="24"/>
          <w:szCs w:val="24"/>
          <w:lang w:val="es-CL" w:eastAsia="es-CL"/>
        </w:rPr>
        <w:t xml:space="preserve"> de </w:t>
      </w:r>
      <w:r w:rsidR="002D4F0A">
        <w:rPr>
          <w:rFonts w:eastAsia="Times New Roman" w:cs="Calibri"/>
          <w:color w:val="222222"/>
          <w:sz w:val="24"/>
          <w:szCs w:val="24"/>
          <w:lang w:val="es-CL" w:eastAsia="es-CL"/>
        </w:rPr>
        <w:t>octubre</w:t>
      </w:r>
      <w:r w:rsidR="00C42921">
        <w:rPr>
          <w:rFonts w:eastAsia="Times New Roman" w:cs="Calibri"/>
          <w:color w:val="222222"/>
          <w:sz w:val="24"/>
          <w:szCs w:val="24"/>
          <w:lang w:val="es-CL" w:eastAsia="es-CL"/>
        </w:rPr>
        <w:t xml:space="preserve"> (caso con m</w:t>
      </w:r>
      <w:r w:rsidR="00671297">
        <w:rPr>
          <w:rFonts w:eastAsia="Times New Roman" w:cs="Calibri"/>
          <w:color w:val="222222"/>
          <w:sz w:val="24"/>
          <w:szCs w:val="24"/>
          <w:lang w:val="es-CL" w:eastAsia="es-CL"/>
        </w:rPr>
        <w:t>ás</w:t>
      </w:r>
      <w:r w:rsidR="00C42921">
        <w:rPr>
          <w:rFonts w:eastAsia="Times New Roman" w:cs="Calibri"/>
          <w:color w:val="222222"/>
          <w:sz w:val="24"/>
          <w:szCs w:val="24"/>
          <w:lang w:val="es-CL" w:eastAsia="es-CL"/>
        </w:rPr>
        <w:t xml:space="preserve"> de 24 </w:t>
      </w:r>
      <w:r w:rsidR="00671297">
        <w:rPr>
          <w:rFonts w:eastAsia="Times New Roman" w:cs="Calibri"/>
          <w:color w:val="222222"/>
          <w:sz w:val="24"/>
          <w:szCs w:val="24"/>
          <w:lang w:val="es-CL" w:eastAsia="es-CL"/>
        </w:rPr>
        <w:t>equipos)</w:t>
      </w:r>
      <w:r w:rsidR="002D4F0A">
        <w:rPr>
          <w:rFonts w:eastAsia="Times New Roman" w:cs="Calibri"/>
          <w:color w:val="222222"/>
          <w:sz w:val="24"/>
          <w:szCs w:val="24"/>
          <w:lang w:val="es-CL" w:eastAsia="es-CL"/>
        </w:rPr>
        <w:t xml:space="preserve"> (9 ruedas)</w:t>
      </w:r>
      <w:r w:rsidR="00671297">
        <w:rPr>
          <w:rFonts w:eastAsia="Times New Roman" w:cs="Calibri"/>
          <w:color w:val="222222"/>
          <w:sz w:val="24"/>
          <w:szCs w:val="24"/>
          <w:lang w:val="es-CL" w:eastAsia="es-CL"/>
        </w:rPr>
        <w:t xml:space="preserve"> o bien </w:t>
      </w:r>
      <w:r w:rsidR="002D4F0A">
        <w:rPr>
          <w:rFonts w:eastAsia="Times New Roman" w:cs="Calibri"/>
          <w:color w:val="222222"/>
          <w:sz w:val="24"/>
          <w:szCs w:val="24"/>
          <w:lang w:val="es-CL" w:eastAsia="es-CL"/>
        </w:rPr>
        <w:t xml:space="preserve">se agrega </w:t>
      </w:r>
      <w:r w:rsidR="00671297">
        <w:rPr>
          <w:rFonts w:eastAsia="Times New Roman" w:cs="Calibri"/>
          <w:color w:val="222222"/>
          <w:sz w:val="24"/>
          <w:szCs w:val="24"/>
          <w:lang w:val="es-CL" w:eastAsia="es-CL"/>
        </w:rPr>
        <w:t xml:space="preserve">el </w:t>
      </w:r>
      <w:r w:rsidR="002D4F0A">
        <w:rPr>
          <w:rFonts w:eastAsia="Times New Roman" w:cs="Calibri"/>
          <w:color w:val="222222"/>
          <w:sz w:val="24"/>
          <w:szCs w:val="24"/>
          <w:lang w:val="es-CL" w:eastAsia="es-CL"/>
        </w:rPr>
        <w:t>viernes</w:t>
      </w:r>
      <w:r w:rsidR="00671297">
        <w:rPr>
          <w:rFonts w:eastAsia="Times New Roman" w:cs="Calibri"/>
          <w:color w:val="222222"/>
          <w:sz w:val="24"/>
          <w:szCs w:val="24"/>
          <w:lang w:val="es-CL" w:eastAsia="es-CL"/>
        </w:rPr>
        <w:t xml:space="preserve"> </w:t>
      </w:r>
      <w:r w:rsidR="002D4F0A">
        <w:rPr>
          <w:rFonts w:eastAsia="Times New Roman" w:cs="Calibri"/>
          <w:color w:val="222222"/>
          <w:sz w:val="24"/>
          <w:szCs w:val="24"/>
          <w:lang w:val="es-CL" w:eastAsia="es-CL"/>
        </w:rPr>
        <w:t>23</w:t>
      </w:r>
      <w:r w:rsidR="00671297">
        <w:rPr>
          <w:rFonts w:eastAsia="Times New Roman" w:cs="Calibri"/>
          <w:color w:val="222222"/>
          <w:sz w:val="24"/>
          <w:szCs w:val="24"/>
          <w:lang w:val="es-CL" w:eastAsia="es-CL"/>
        </w:rPr>
        <w:t xml:space="preserve"> de </w:t>
      </w:r>
      <w:r w:rsidR="002D4F0A">
        <w:rPr>
          <w:rFonts w:eastAsia="Times New Roman" w:cs="Calibri"/>
          <w:color w:val="222222"/>
          <w:sz w:val="24"/>
          <w:szCs w:val="24"/>
          <w:lang w:val="es-CL" w:eastAsia="es-CL"/>
        </w:rPr>
        <w:t>octubre (12 ruedas)</w:t>
      </w:r>
      <w:r w:rsidR="001F71D6">
        <w:rPr>
          <w:rFonts w:eastAsia="Times New Roman" w:cs="Calibri"/>
          <w:color w:val="222222"/>
          <w:sz w:val="24"/>
          <w:szCs w:val="24"/>
          <w:lang w:val="es-CL" w:eastAsia="es-CL"/>
        </w:rPr>
        <w:t>.</w:t>
      </w:r>
    </w:p>
    <w:p w14:paraId="2E8DEF22" w14:textId="77777777" w:rsidR="00C30E7F" w:rsidRPr="00C30E7F" w:rsidRDefault="00C30E7F" w:rsidP="00122094">
      <w:pPr>
        <w:widowControl w:val="0"/>
        <w:spacing w:before="9" w:after="0" w:line="240" w:lineRule="auto"/>
        <w:ind w:right="28"/>
        <w:jc w:val="both"/>
        <w:rPr>
          <w:rFonts w:eastAsia="Times New Roman"/>
          <w:lang w:val="es-CL"/>
        </w:rPr>
      </w:pPr>
    </w:p>
    <w:p w14:paraId="5C01EFD2" w14:textId="268760A4" w:rsidR="000C656B" w:rsidRPr="001F71D6" w:rsidRDefault="000C656B" w:rsidP="000C656B">
      <w:pPr>
        <w:pStyle w:val="Ttulo2"/>
        <w:rPr>
          <w:b/>
          <w:bCs w:val="0"/>
          <w:sz w:val="24"/>
          <w:szCs w:val="24"/>
          <w:lang w:val="es-ES_tradnl"/>
        </w:rPr>
      </w:pPr>
      <w:proofErr w:type="spellStart"/>
      <w:r w:rsidRPr="001F71D6">
        <w:rPr>
          <w:b/>
          <w:bCs w:val="0"/>
          <w:sz w:val="24"/>
          <w:szCs w:val="24"/>
        </w:rPr>
        <w:t>Reglas</w:t>
      </w:r>
      <w:proofErr w:type="spellEnd"/>
      <w:r w:rsidRPr="001F71D6">
        <w:rPr>
          <w:b/>
          <w:bCs w:val="0"/>
          <w:sz w:val="24"/>
          <w:szCs w:val="24"/>
        </w:rPr>
        <w:t xml:space="preserve"> </w:t>
      </w:r>
      <w:r w:rsidRPr="001F71D6">
        <w:rPr>
          <w:b/>
          <w:bCs w:val="0"/>
          <w:sz w:val="24"/>
          <w:szCs w:val="24"/>
          <w:lang w:val="es-ES_tradnl"/>
        </w:rPr>
        <w:t>de desempate:</w:t>
      </w:r>
    </w:p>
    <w:p w14:paraId="515A38D5" w14:textId="3D093E46" w:rsidR="000C656B" w:rsidRDefault="000C656B" w:rsidP="000C656B">
      <w:pPr>
        <w:jc w:val="both"/>
        <w:rPr>
          <w:rFonts w:eastAsia="Times New Roman"/>
          <w:lang w:val="es-ES_tradnl"/>
        </w:rPr>
      </w:pPr>
      <w:r w:rsidRPr="00087CBA">
        <w:rPr>
          <w:rFonts w:eastAsia="Times New Roman"/>
          <w:bCs/>
          <w:u w:val="single"/>
          <w:lang w:val="es-ES_tradnl"/>
        </w:rPr>
        <w:t xml:space="preserve">Al final del Round </w:t>
      </w:r>
      <w:proofErr w:type="spellStart"/>
      <w:r w:rsidRPr="00087CBA">
        <w:rPr>
          <w:rFonts w:eastAsia="Times New Roman"/>
          <w:bCs/>
          <w:u w:val="single"/>
          <w:lang w:val="es-ES_tradnl"/>
        </w:rPr>
        <w:t>Robin</w:t>
      </w:r>
      <w:proofErr w:type="spellEnd"/>
      <w:r>
        <w:rPr>
          <w:rFonts w:eastAsia="Times New Roman"/>
          <w:lang w:val="es-ES_tradnl"/>
        </w:rPr>
        <w:t>: Para definir posiciones empatadas durante la etapa clasificatoria se establecen los criterios mencionados abajo, por orden de prioridad</w:t>
      </w:r>
    </w:p>
    <w:p w14:paraId="0D4332A7" w14:textId="32FFB07C" w:rsidR="000C656B" w:rsidRPr="000C656B" w:rsidRDefault="000C656B" w:rsidP="000C656B">
      <w:pPr>
        <w:pStyle w:val="Prrafodelista"/>
        <w:numPr>
          <w:ilvl w:val="0"/>
          <w:numId w:val="46"/>
        </w:numPr>
        <w:jc w:val="both"/>
        <w:rPr>
          <w:rFonts w:eastAsia="Times New Roman"/>
          <w:b/>
          <w:lang w:val="es-ES_tradnl"/>
        </w:rPr>
      </w:pPr>
      <w:r w:rsidRPr="000C656B">
        <w:rPr>
          <w:rFonts w:eastAsia="Times New Roman"/>
          <w:b/>
          <w:lang w:val="es-ES_tradnl"/>
        </w:rPr>
        <w:t>Entre 2 equipos</w:t>
      </w:r>
    </w:p>
    <w:p w14:paraId="65FADA07" w14:textId="582F843D"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Mejor coeficiente general entre </w:t>
      </w:r>
      <w:proofErr w:type="spellStart"/>
      <w:r w:rsidRPr="000C656B">
        <w:rPr>
          <w:rFonts w:eastAsia="Times New Roman"/>
          <w:lang w:val="es-ES_tradnl"/>
        </w:rPr>
        <w:t>IMPs</w:t>
      </w:r>
      <w:proofErr w:type="spellEnd"/>
      <w:r w:rsidRPr="000C656B">
        <w:rPr>
          <w:rFonts w:eastAsia="Times New Roman"/>
          <w:lang w:val="es-ES_tradnl"/>
        </w:rPr>
        <w:t xml:space="preserve"> ganados y perdidos en la etapa </w:t>
      </w:r>
    </w:p>
    <w:p w14:paraId="638B2292" w14:textId="0391FAE6"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Mayor número de </w:t>
      </w:r>
      <w:proofErr w:type="spellStart"/>
      <w:r w:rsidRPr="000C656B">
        <w:rPr>
          <w:rFonts w:eastAsia="Times New Roman"/>
          <w:lang w:val="es-ES_tradnl"/>
        </w:rPr>
        <w:t>PVs</w:t>
      </w:r>
      <w:proofErr w:type="spellEnd"/>
      <w:r w:rsidRPr="000C656B">
        <w:rPr>
          <w:rFonts w:eastAsia="Times New Roman"/>
          <w:lang w:val="es-ES_tradnl"/>
        </w:rPr>
        <w:t xml:space="preserve"> en enfrentamientos directos </w:t>
      </w:r>
    </w:p>
    <w:p w14:paraId="6BBA27AF" w14:textId="16BBD6D2"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Mayor diferencia general entre </w:t>
      </w:r>
      <w:proofErr w:type="spellStart"/>
      <w:r w:rsidRPr="000C656B">
        <w:rPr>
          <w:rFonts w:eastAsia="Times New Roman"/>
          <w:lang w:val="es-ES_tradnl"/>
        </w:rPr>
        <w:t>IMPs</w:t>
      </w:r>
      <w:proofErr w:type="spellEnd"/>
      <w:r w:rsidRPr="000C656B">
        <w:rPr>
          <w:rFonts w:eastAsia="Times New Roman"/>
          <w:lang w:val="es-ES_tradnl"/>
        </w:rPr>
        <w:t xml:space="preserve"> ganados y perdidos por los 2 equipos</w:t>
      </w:r>
    </w:p>
    <w:p w14:paraId="5F914CF3" w14:textId="01880F67"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Mayor número de puntos totales ganados de los 2 equipos en la etapa</w:t>
      </w:r>
    </w:p>
    <w:p w14:paraId="6441E12A" w14:textId="0FC014F3" w:rsidR="000C656B" w:rsidRP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 xml:space="preserve">Mayor número de manos ganadas en enfrentamientos directos </w:t>
      </w:r>
    </w:p>
    <w:p w14:paraId="4E67EEC2" w14:textId="7AA24CA9" w:rsidR="000C656B" w:rsidRDefault="000C656B" w:rsidP="00087CBA">
      <w:pPr>
        <w:pStyle w:val="Prrafodelista"/>
        <w:numPr>
          <w:ilvl w:val="1"/>
          <w:numId w:val="47"/>
        </w:numPr>
        <w:jc w:val="both"/>
        <w:rPr>
          <w:rFonts w:eastAsia="Times New Roman"/>
          <w:lang w:val="es-ES_tradnl"/>
        </w:rPr>
      </w:pPr>
      <w:r w:rsidRPr="000C656B">
        <w:rPr>
          <w:rFonts w:eastAsia="Times New Roman"/>
          <w:lang w:val="es-ES_tradnl"/>
        </w:rPr>
        <w:t>Sorteo</w:t>
      </w:r>
    </w:p>
    <w:p w14:paraId="3F63DD8A" w14:textId="77777777" w:rsidR="00053C9A" w:rsidRPr="00053C9A" w:rsidRDefault="00053C9A" w:rsidP="00053C9A">
      <w:pPr>
        <w:jc w:val="both"/>
        <w:rPr>
          <w:rFonts w:eastAsia="Times New Roman"/>
          <w:lang w:val="es-ES_tradnl"/>
        </w:rPr>
      </w:pPr>
    </w:p>
    <w:p w14:paraId="043F74E7" w14:textId="05ED76A9" w:rsidR="000C656B" w:rsidRPr="000C656B" w:rsidRDefault="000C656B" w:rsidP="000C656B">
      <w:pPr>
        <w:pStyle w:val="Prrafodelista"/>
        <w:numPr>
          <w:ilvl w:val="0"/>
          <w:numId w:val="46"/>
        </w:numPr>
        <w:jc w:val="both"/>
        <w:rPr>
          <w:rFonts w:eastAsia="Times New Roman"/>
          <w:b/>
          <w:color w:val="020000"/>
          <w:lang w:val="es-ES_tradnl"/>
        </w:rPr>
      </w:pPr>
      <w:r w:rsidRPr="000C656B">
        <w:rPr>
          <w:rFonts w:eastAsia="Times New Roman"/>
          <w:b/>
          <w:color w:val="020000"/>
          <w:lang w:val="es-ES_tradnl"/>
        </w:rPr>
        <w:t xml:space="preserve">Entre 3 equipos </w:t>
      </w:r>
    </w:p>
    <w:p w14:paraId="11746F07" w14:textId="18F05B50" w:rsidR="000C656B" w:rsidRPr="000C656B" w:rsidRDefault="000C656B" w:rsidP="00087CBA">
      <w:pPr>
        <w:pStyle w:val="Prrafodelista"/>
        <w:numPr>
          <w:ilvl w:val="1"/>
          <w:numId w:val="46"/>
        </w:numPr>
        <w:jc w:val="both"/>
        <w:rPr>
          <w:rFonts w:eastAsia="Times New Roman"/>
          <w:color w:val="020000"/>
          <w:lang w:val="es-ES_tradnl"/>
        </w:rPr>
      </w:pPr>
      <w:r w:rsidRPr="000C656B">
        <w:rPr>
          <w:rFonts w:eastAsia="Times New Roman"/>
          <w:color w:val="020000"/>
          <w:lang w:val="es-ES_tradnl"/>
        </w:rPr>
        <w:t>Después de aplicado cada criterio</w:t>
      </w:r>
      <w:r w:rsidR="00087CBA">
        <w:rPr>
          <w:rFonts w:eastAsia="Times New Roman"/>
          <w:color w:val="020000"/>
          <w:lang w:val="es-ES_tradnl"/>
        </w:rPr>
        <w:t xml:space="preserve"> anteriormente establecido</w:t>
      </w:r>
      <w:r w:rsidRPr="000C656B">
        <w:rPr>
          <w:rFonts w:eastAsia="Times New Roman"/>
          <w:color w:val="020000"/>
          <w:lang w:val="es-ES_tradnl"/>
        </w:rPr>
        <w:t>, si persiste el empate triple</w:t>
      </w:r>
      <w:r w:rsidR="00087CBA">
        <w:rPr>
          <w:rFonts w:eastAsia="Times New Roman"/>
          <w:color w:val="020000"/>
          <w:lang w:val="es-ES_tradnl"/>
        </w:rPr>
        <w:t>,</w:t>
      </w:r>
      <w:r w:rsidRPr="000C656B">
        <w:rPr>
          <w:rFonts w:eastAsia="Times New Roman"/>
          <w:color w:val="020000"/>
          <w:lang w:val="es-ES_tradnl"/>
        </w:rPr>
        <w:t xml:space="preserve"> se pasa a la siguiente definición</w:t>
      </w:r>
      <w:r w:rsidR="00087CBA">
        <w:rPr>
          <w:rFonts w:eastAsia="Times New Roman"/>
          <w:color w:val="020000"/>
          <w:lang w:val="es-ES_tradnl"/>
        </w:rPr>
        <w:t>:</w:t>
      </w:r>
      <w:r w:rsidRPr="000C656B">
        <w:rPr>
          <w:rFonts w:eastAsia="Times New Roman"/>
          <w:color w:val="020000"/>
          <w:lang w:val="es-ES_tradnl"/>
        </w:rPr>
        <w:t xml:space="preserve"> </w:t>
      </w:r>
      <w:r w:rsidR="00087CBA">
        <w:rPr>
          <w:rFonts w:eastAsia="Times New Roman"/>
          <w:color w:val="020000"/>
          <w:lang w:val="es-ES_tradnl"/>
        </w:rPr>
        <w:t>s</w:t>
      </w:r>
      <w:r w:rsidRPr="000C656B">
        <w:rPr>
          <w:rFonts w:eastAsia="Times New Roman"/>
          <w:color w:val="020000"/>
          <w:lang w:val="es-ES_tradnl"/>
        </w:rPr>
        <w:t>i uno de los equipos se diferencia para arriba o para abajo quedara con esa posición definida y los otros 2 siguen con la lista de prioridades para desempate de 2 equipos que se mostr</w:t>
      </w:r>
      <w:r w:rsidR="003C20B7">
        <w:rPr>
          <w:rFonts w:eastAsia="Times New Roman"/>
          <w:color w:val="020000"/>
          <w:lang w:val="es-ES_tradnl"/>
        </w:rPr>
        <w:t>ó</w:t>
      </w:r>
      <w:r w:rsidRPr="000C656B">
        <w:rPr>
          <w:rFonts w:eastAsia="Times New Roman"/>
          <w:color w:val="020000"/>
          <w:lang w:val="es-ES_tradnl"/>
        </w:rPr>
        <w:t xml:space="preserve"> en el párrafo anterior</w:t>
      </w:r>
    </w:p>
    <w:p w14:paraId="3AD4205B" w14:textId="0B50951A" w:rsidR="000C656B" w:rsidRPr="000C656B" w:rsidRDefault="000C656B" w:rsidP="000C656B">
      <w:pPr>
        <w:pStyle w:val="Prrafodelista"/>
        <w:numPr>
          <w:ilvl w:val="0"/>
          <w:numId w:val="46"/>
        </w:numPr>
        <w:jc w:val="both"/>
        <w:rPr>
          <w:rFonts w:eastAsia="Times New Roman"/>
          <w:b/>
          <w:lang w:val="es-ES_tradnl"/>
        </w:rPr>
      </w:pPr>
      <w:r w:rsidRPr="000C656B">
        <w:rPr>
          <w:rFonts w:eastAsia="Times New Roman"/>
          <w:b/>
          <w:lang w:val="es-ES_tradnl"/>
        </w:rPr>
        <w:t>Entre 4 o m</w:t>
      </w:r>
      <w:r w:rsidR="003C20B7">
        <w:rPr>
          <w:rFonts w:eastAsia="Times New Roman"/>
          <w:b/>
          <w:lang w:val="es-ES_tradnl"/>
        </w:rPr>
        <w:t>á</w:t>
      </w:r>
      <w:r w:rsidRPr="000C656B">
        <w:rPr>
          <w:rFonts w:eastAsia="Times New Roman"/>
          <w:b/>
          <w:lang w:val="es-ES_tradnl"/>
        </w:rPr>
        <w:t>s equipos</w:t>
      </w:r>
    </w:p>
    <w:p w14:paraId="794D8988" w14:textId="3E0E3298" w:rsidR="00C90752" w:rsidRPr="00053C9A" w:rsidRDefault="000C656B" w:rsidP="000C656B">
      <w:pPr>
        <w:pStyle w:val="Prrafodelista"/>
        <w:numPr>
          <w:ilvl w:val="1"/>
          <w:numId w:val="46"/>
        </w:numPr>
        <w:jc w:val="both"/>
        <w:rPr>
          <w:rFonts w:eastAsia="Times New Roman"/>
          <w:strike/>
          <w:lang w:val="es-ES_tradnl"/>
        </w:rPr>
      </w:pPr>
      <w:r w:rsidRPr="000C656B">
        <w:rPr>
          <w:rFonts w:eastAsia="Times New Roman"/>
          <w:lang w:val="es-ES_tradnl"/>
        </w:rPr>
        <w:t xml:space="preserve">Se aplican los criterios ya mencionados anteriormente para 3 equipos </w:t>
      </w:r>
    </w:p>
    <w:p w14:paraId="0F12CD57" w14:textId="4216A1E4" w:rsidR="000C656B" w:rsidRPr="00087CBA" w:rsidRDefault="000C656B" w:rsidP="000C656B">
      <w:pPr>
        <w:jc w:val="both"/>
        <w:rPr>
          <w:rFonts w:eastAsia="Times New Roman"/>
          <w:bCs/>
          <w:u w:val="single"/>
          <w:lang w:val="es-ES_tradnl"/>
        </w:rPr>
      </w:pPr>
      <w:proofErr w:type="spellStart"/>
      <w:r w:rsidRPr="00087CBA">
        <w:rPr>
          <w:rFonts w:eastAsia="Times New Roman"/>
          <w:bCs/>
          <w:u w:val="single"/>
        </w:rPr>
        <w:t>En</w:t>
      </w:r>
      <w:proofErr w:type="spellEnd"/>
      <w:r w:rsidRPr="00087CBA">
        <w:rPr>
          <w:rFonts w:eastAsia="Times New Roman"/>
          <w:bCs/>
          <w:u w:val="single"/>
          <w:lang w:val="es-ES_tradnl"/>
        </w:rPr>
        <w:t xml:space="preserve"> fases </w:t>
      </w:r>
      <w:r w:rsidR="00087CBA" w:rsidRPr="00087CBA">
        <w:rPr>
          <w:rFonts w:eastAsia="Times New Roman"/>
          <w:bCs/>
          <w:u w:val="single"/>
          <w:lang w:val="es-ES_tradnl"/>
        </w:rPr>
        <w:t>de semifinal y final</w:t>
      </w:r>
    </w:p>
    <w:p w14:paraId="5F5C46DD" w14:textId="5F13BC4F" w:rsidR="000C656B" w:rsidRDefault="000C656B" w:rsidP="000C656B">
      <w:pPr>
        <w:jc w:val="both"/>
        <w:rPr>
          <w:rFonts w:eastAsia="Times New Roman"/>
          <w:lang w:val="es-ES_tradnl"/>
        </w:rPr>
      </w:pPr>
      <w:r>
        <w:rPr>
          <w:rFonts w:eastAsia="Times New Roman"/>
          <w:lang w:val="es-ES_tradnl"/>
        </w:rPr>
        <w:t>Si finalizado un enfrentamiento eliminatorio, después de aplicado el “</w:t>
      </w:r>
      <w:proofErr w:type="spellStart"/>
      <w:r>
        <w:rPr>
          <w:rFonts w:eastAsia="Times New Roman"/>
          <w:lang w:val="es-ES_tradnl"/>
        </w:rPr>
        <w:t>carry</w:t>
      </w:r>
      <w:r w:rsidR="00087CBA">
        <w:rPr>
          <w:rFonts w:eastAsia="Times New Roman"/>
          <w:lang w:val="es-ES_tradnl"/>
        </w:rPr>
        <w:t>-</w:t>
      </w:r>
      <w:r>
        <w:rPr>
          <w:rFonts w:eastAsia="Times New Roman"/>
          <w:lang w:val="es-ES_tradnl"/>
        </w:rPr>
        <w:t>over</w:t>
      </w:r>
      <w:proofErr w:type="spellEnd"/>
      <w:r>
        <w:rPr>
          <w:rFonts w:eastAsia="Times New Roman"/>
          <w:lang w:val="es-ES_tradnl"/>
        </w:rPr>
        <w:t xml:space="preserve">”, el empate permanece, se aplican las siguientes reglas </w:t>
      </w:r>
    </w:p>
    <w:p w14:paraId="72177854" w14:textId="54DD1E45" w:rsidR="000C656B" w:rsidRPr="005D4CFA" w:rsidRDefault="000C656B" w:rsidP="000C656B">
      <w:pPr>
        <w:pStyle w:val="Prrafodelista"/>
        <w:numPr>
          <w:ilvl w:val="0"/>
          <w:numId w:val="41"/>
        </w:numPr>
        <w:jc w:val="both"/>
        <w:rPr>
          <w:rFonts w:eastAsia="Times New Roman"/>
          <w:lang w:val="es-ES_tradnl"/>
        </w:rPr>
      </w:pPr>
      <w:r w:rsidRPr="005D4CFA">
        <w:rPr>
          <w:rFonts w:eastAsia="Times New Roman"/>
          <w:lang w:val="es-ES_tradnl"/>
        </w:rPr>
        <w:t>Se disputa un tiempo extra de 8 mano</w:t>
      </w:r>
      <w:r w:rsidR="00087CBA">
        <w:rPr>
          <w:rFonts w:eastAsia="Times New Roman"/>
          <w:lang w:val="es-ES_tradnl"/>
        </w:rPr>
        <w:t>s</w:t>
      </w:r>
      <w:r w:rsidRPr="005D4CFA">
        <w:rPr>
          <w:rFonts w:eastAsia="Times New Roman"/>
          <w:lang w:val="es-ES_tradnl"/>
        </w:rPr>
        <w:t>, sorteando quien es el equipo “local “</w:t>
      </w:r>
      <w:r w:rsidR="00087CBA">
        <w:rPr>
          <w:rFonts w:eastAsia="Times New Roman"/>
          <w:lang w:val="es-ES_tradnl"/>
        </w:rPr>
        <w:t>;</w:t>
      </w:r>
      <w:r w:rsidRPr="005D4CFA">
        <w:rPr>
          <w:rFonts w:eastAsia="Times New Roman"/>
          <w:lang w:val="es-ES_tradnl"/>
        </w:rPr>
        <w:t xml:space="preserve"> si el empate persiste</w:t>
      </w:r>
      <w:r>
        <w:rPr>
          <w:rFonts w:eastAsia="Times New Roman"/>
          <w:lang w:val="es-ES_tradnl"/>
        </w:rPr>
        <w:t>:</w:t>
      </w:r>
    </w:p>
    <w:p w14:paraId="42AF866F" w14:textId="3514D4A3" w:rsidR="005F57A7" w:rsidRPr="001F71D6" w:rsidRDefault="000C656B" w:rsidP="001F71D6">
      <w:pPr>
        <w:pStyle w:val="Prrafodelista"/>
        <w:numPr>
          <w:ilvl w:val="0"/>
          <w:numId w:val="41"/>
        </w:numPr>
        <w:jc w:val="both"/>
        <w:rPr>
          <w:rFonts w:eastAsia="Times New Roman"/>
          <w:lang w:val="es-ES_tradnl"/>
        </w:rPr>
      </w:pPr>
      <w:r>
        <w:rPr>
          <w:rFonts w:eastAsia="Times New Roman"/>
          <w:lang w:val="es-ES_tradnl"/>
        </w:rPr>
        <w:t>Se juega de a 1 mano (“</w:t>
      </w:r>
      <w:proofErr w:type="spellStart"/>
      <w:r>
        <w:rPr>
          <w:rFonts w:eastAsia="Times New Roman"/>
          <w:lang w:val="es-ES_tradnl"/>
        </w:rPr>
        <w:t>Suddendeath</w:t>
      </w:r>
      <w:proofErr w:type="spellEnd"/>
      <w:r>
        <w:rPr>
          <w:rFonts w:eastAsia="Times New Roman"/>
          <w:lang w:val="es-ES_tradnl"/>
        </w:rPr>
        <w:t>”) hasta definir el vencedor. No podrá haber alteraciones en los jugadores o las posiciones de juego con respecto a las 8 manos de tiempo extra.</w:t>
      </w:r>
    </w:p>
    <w:p w14:paraId="03B3810B" w14:textId="2F96AE75" w:rsidR="00087CBA" w:rsidRPr="001F71D6" w:rsidRDefault="00087CBA" w:rsidP="00122094">
      <w:pPr>
        <w:widowControl w:val="0"/>
        <w:spacing w:before="9" w:after="0" w:line="240" w:lineRule="auto"/>
        <w:ind w:right="28"/>
        <w:jc w:val="both"/>
        <w:rPr>
          <w:rFonts w:eastAsia="Times New Roman"/>
          <w:b/>
          <w:bCs/>
          <w:sz w:val="24"/>
          <w:szCs w:val="24"/>
          <w:lang w:val="es-ES_tradnl"/>
        </w:rPr>
      </w:pPr>
      <w:proofErr w:type="spellStart"/>
      <w:r w:rsidRPr="001F71D6">
        <w:rPr>
          <w:rFonts w:eastAsia="Times New Roman"/>
          <w:b/>
          <w:bCs/>
          <w:sz w:val="24"/>
          <w:szCs w:val="24"/>
          <w:lang w:val="es-ES_tradnl"/>
        </w:rPr>
        <w:t>Carry-Over</w:t>
      </w:r>
      <w:proofErr w:type="spellEnd"/>
    </w:p>
    <w:p w14:paraId="79F0F211" w14:textId="0ACA0877" w:rsidR="00447228" w:rsidRPr="00BB1389" w:rsidRDefault="00DF3F68" w:rsidP="00122094">
      <w:pPr>
        <w:widowControl w:val="0"/>
        <w:spacing w:before="9" w:after="0" w:line="240" w:lineRule="auto"/>
        <w:ind w:right="28"/>
        <w:jc w:val="both"/>
        <w:rPr>
          <w:rFonts w:eastAsia="Times New Roman"/>
          <w:lang w:val="es-ES_tradnl"/>
        </w:rPr>
      </w:pPr>
      <w:r>
        <w:rPr>
          <w:rFonts w:eastAsia="Times New Roman"/>
          <w:lang w:val="es-ES_tradnl"/>
        </w:rPr>
        <w:t>Habrá</w:t>
      </w:r>
      <w:r w:rsidR="00BB1389">
        <w:rPr>
          <w:rFonts w:eastAsia="Times New Roman"/>
          <w:lang w:val="es-ES_tradnl"/>
        </w:rPr>
        <w:t xml:space="preserve"> “</w:t>
      </w:r>
      <w:proofErr w:type="spellStart"/>
      <w:r w:rsidR="00BB1389">
        <w:rPr>
          <w:rFonts w:eastAsia="Times New Roman"/>
          <w:lang w:val="es-ES_tradnl"/>
        </w:rPr>
        <w:t>carry</w:t>
      </w:r>
      <w:proofErr w:type="spellEnd"/>
      <w:r w:rsidR="00BB1389">
        <w:rPr>
          <w:rFonts w:eastAsia="Times New Roman"/>
          <w:lang w:val="es-ES_tradnl"/>
        </w:rPr>
        <w:t xml:space="preserve"> </w:t>
      </w:r>
      <w:proofErr w:type="spellStart"/>
      <w:r w:rsidR="00BB1389">
        <w:rPr>
          <w:rFonts w:eastAsia="Times New Roman"/>
          <w:lang w:val="es-ES_tradnl"/>
        </w:rPr>
        <w:t>over</w:t>
      </w:r>
      <w:proofErr w:type="spellEnd"/>
      <w:r w:rsidR="00BB1389">
        <w:rPr>
          <w:rFonts w:eastAsia="Times New Roman"/>
          <w:lang w:val="es-ES_tradnl"/>
        </w:rPr>
        <w:t xml:space="preserve">” de la etapa de “Round </w:t>
      </w:r>
      <w:proofErr w:type="spellStart"/>
      <w:r w:rsidR="00BB1389">
        <w:rPr>
          <w:rFonts w:eastAsia="Times New Roman"/>
          <w:lang w:val="es-ES_tradnl"/>
        </w:rPr>
        <w:t>Robin</w:t>
      </w:r>
      <w:proofErr w:type="spellEnd"/>
      <w:r w:rsidR="00BB1389">
        <w:rPr>
          <w:rFonts w:eastAsia="Times New Roman"/>
          <w:lang w:val="es-ES_tradnl"/>
        </w:rPr>
        <w:t xml:space="preserve">” hacia las etapas de </w:t>
      </w:r>
      <w:r>
        <w:rPr>
          <w:rFonts w:eastAsia="Times New Roman"/>
          <w:lang w:val="es-ES_tradnl"/>
        </w:rPr>
        <w:t>eliminación</w:t>
      </w:r>
      <w:r w:rsidR="00BB1389">
        <w:rPr>
          <w:rFonts w:eastAsia="Times New Roman"/>
          <w:lang w:val="es-ES_tradnl"/>
        </w:rPr>
        <w:t xml:space="preserve"> directa</w:t>
      </w:r>
      <w:r w:rsidR="00B805BE">
        <w:rPr>
          <w:rFonts w:eastAsia="Times New Roman"/>
          <w:lang w:val="es-ES_tradnl"/>
        </w:rPr>
        <w:t>.</w:t>
      </w:r>
      <w:r w:rsidR="00BB1389">
        <w:rPr>
          <w:rFonts w:eastAsia="Times New Roman"/>
          <w:lang w:val="es-ES_tradnl"/>
        </w:rPr>
        <w:t xml:space="preserve"> Ser</w:t>
      </w:r>
      <w:r w:rsidR="00472258">
        <w:rPr>
          <w:rFonts w:eastAsia="Times New Roman"/>
          <w:lang w:val="es-ES_tradnl"/>
        </w:rPr>
        <w:t>á</w:t>
      </w:r>
      <w:r w:rsidR="000D29BD">
        <w:rPr>
          <w:rFonts w:eastAsia="Times New Roman"/>
          <w:lang w:val="es-ES_tradnl"/>
        </w:rPr>
        <w:t xml:space="preserve"> </w:t>
      </w:r>
      <w:r w:rsidR="001D10A7">
        <w:rPr>
          <w:rFonts w:eastAsia="Times New Roman"/>
          <w:lang w:val="es-ES_tradnl"/>
        </w:rPr>
        <w:t>us</w:t>
      </w:r>
      <w:r w:rsidR="00BB1389">
        <w:rPr>
          <w:rFonts w:eastAsia="Times New Roman"/>
          <w:lang w:val="es-ES_tradnl"/>
        </w:rPr>
        <w:t xml:space="preserve">ado el saldo de </w:t>
      </w:r>
      <w:proofErr w:type="spellStart"/>
      <w:r w:rsidR="00BB1389">
        <w:rPr>
          <w:rFonts w:eastAsia="Times New Roman"/>
          <w:lang w:val="es-ES_tradnl"/>
        </w:rPr>
        <w:t>IMPs</w:t>
      </w:r>
      <w:proofErr w:type="spellEnd"/>
      <w:r w:rsidR="00BB1389">
        <w:rPr>
          <w:rFonts w:eastAsia="Times New Roman"/>
          <w:lang w:val="es-ES_tradnl"/>
        </w:rPr>
        <w:t xml:space="preserve"> del (o </w:t>
      </w:r>
      <w:r w:rsidR="00472258">
        <w:rPr>
          <w:rFonts w:eastAsia="Times New Roman"/>
          <w:lang w:val="es-ES_tradnl"/>
        </w:rPr>
        <w:t xml:space="preserve">de </w:t>
      </w:r>
      <w:r w:rsidR="00BB1389">
        <w:rPr>
          <w:rFonts w:eastAsia="Times New Roman"/>
          <w:lang w:val="es-ES_tradnl"/>
        </w:rPr>
        <w:t>los) enfrentamiento(s) de la etapa clasificatoria</w:t>
      </w:r>
      <w:r w:rsidR="00B805BE">
        <w:rPr>
          <w:rFonts w:eastAsia="Times New Roman"/>
          <w:lang w:val="es-ES_tradnl"/>
        </w:rPr>
        <w:t>.</w:t>
      </w:r>
      <w:r w:rsidR="00BB1389">
        <w:rPr>
          <w:rFonts w:eastAsia="Times New Roman"/>
          <w:lang w:val="es-ES_tradnl"/>
        </w:rPr>
        <w:t xml:space="preserve"> Cuando la diferencia sea a favor del equipo mejor colocado en el </w:t>
      </w:r>
      <w:r w:rsidR="00472258">
        <w:rPr>
          <w:rFonts w:eastAsia="Times New Roman"/>
          <w:lang w:val="es-ES_tradnl"/>
        </w:rPr>
        <w:t xml:space="preserve">“Round </w:t>
      </w:r>
      <w:proofErr w:type="spellStart"/>
      <w:r w:rsidR="00472258">
        <w:rPr>
          <w:rFonts w:eastAsia="Times New Roman"/>
          <w:lang w:val="es-ES_tradnl"/>
        </w:rPr>
        <w:t>Robin</w:t>
      </w:r>
      <w:proofErr w:type="spellEnd"/>
      <w:r w:rsidR="00472258">
        <w:rPr>
          <w:rFonts w:eastAsia="Times New Roman"/>
          <w:lang w:val="es-ES_tradnl"/>
        </w:rPr>
        <w:t>”</w:t>
      </w:r>
      <w:r w:rsidR="00A034AA">
        <w:rPr>
          <w:rFonts w:eastAsia="Times New Roman"/>
          <w:lang w:val="es-ES_tradnl"/>
        </w:rPr>
        <w:t>,</w:t>
      </w:r>
      <w:r w:rsidR="00BB1389">
        <w:rPr>
          <w:rFonts w:eastAsia="Times New Roman"/>
          <w:lang w:val="es-ES_tradnl"/>
        </w:rPr>
        <w:t xml:space="preserve"> el mismo </w:t>
      </w:r>
      <w:r>
        <w:rPr>
          <w:rFonts w:eastAsia="Times New Roman"/>
          <w:lang w:val="es-ES_tradnl"/>
        </w:rPr>
        <w:t>tendrá</w:t>
      </w:r>
      <w:r w:rsidR="00BB1389">
        <w:rPr>
          <w:rFonts w:eastAsia="Times New Roman"/>
          <w:lang w:val="es-ES_tradnl"/>
        </w:rPr>
        <w:t xml:space="preserve"> derecho al 50% de aquel saldo de </w:t>
      </w:r>
      <w:proofErr w:type="spellStart"/>
      <w:r w:rsidR="00BB1389">
        <w:rPr>
          <w:rFonts w:eastAsia="Times New Roman"/>
          <w:lang w:val="es-ES_tradnl"/>
        </w:rPr>
        <w:t>IMPs</w:t>
      </w:r>
      <w:proofErr w:type="spellEnd"/>
      <w:r w:rsidR="00B805BE">
        <w:rPr>
          <w:rFonts w:eastAsia="Times New Roman"/>
          <w:lang w:val="es-ES_tradnl"/>
        </w:rPr>
        <w:t>.</w:t>
      </w:r>
      <w:r w:rsidR="00BB1389">
        <w:rPr>
          <w:rFonts w:eastAsia="Times New Roman"/>
          <w:lang w:val="es-ES_tradnl"/>
        </w:rPr>
        <w:t xml:space="preserve"> En el caso que la diferencia de </w:t>
      </w:r>
      <w:proofErr w:type="spellStart"/>
      <w:r w:rsidR="00BB1389">
        <w:rPr>
          <w:rFonts w:eastAsia="Times New Roman"/>
          <w:lang w:val="es-ES_tradnl"/>
        </w:rPr>
        <w:t>IMPs</w:t>
      </w:r>
      <w:proofErr w:type="spellEnd"/>
      <w:r w:rsidR="00BB1389">
        <w:rPr>
          <w:rFonts w:eastAsia="Times New Roman"/>
          <w:lang w:val="es-ES_tradnl"/>
        </w:rPr>
        <w:t xml:space="preserve"> sea a favor del equipo peor colocado de los 2 en el </w:t>
      </w:r>
      <w:r w:rsidR="00472258">
        <w:rPr>
          <w:rFonts w:eastAsia="Times New Roman"/>
          <w:lang w:val="es-ES_tradnl"/>
        </w:rPr>
        <w:t xml:space="preserve">“Round </w:t>
      </w:r>
      <w:proofErr w:type="spellStart"/>
      <w:r w:rsidR="00472258">
        <w:rPr>
          <w:rFonts w:eastAsia="Times New Roman"/>
          <w:lang w:val="es-ES_tradnl"/>
        </w:rPr>
        <w:t>Robin</w:t>
      </w:r>
      <w:proofErr w:type="spellEnd"/>
      <w:r w:rsidR="00472258">
        <w:rPr>
          <w:rFonts w:eastAsia="Times New Roman"/>
          <w:lang w:val="es-ES_tradnl"/>
        </w:rPr>
        <w:t>”</w:t>
      </w:r>
      <w:r w:rsidR="00A034AA">
        <w:rPr>
          <w:rFonts w:eastAsia="Times New Roman"/>
          <w:lang w:val="es-ES_tradnl"/>
        </w:rPr>
        <w:t>,</w:t>
      </w:r>
      <w:r w:rsidR="00BB1389">
        <w:rPr>
          <w:rFonts w:eastAsia="Times New Roman"/>
          <w:lang w:val="es-ES_tradnl"/>
        </w:rPr>
        <w:t xml:space="preserve"> el mismo </w:t>
      </w:r>
      <w:r>
        <w:rPr>
          <w:rFonts w:eastAsia="Times New Roman"/>
          <w:lang w:val="es-ES_tradnl"/>
        </w:rPr>
        <w:t>podrá</w:t>
      </w:r>
      <w:r w:rsidR="00BB1389">
        <w:rPr>
          <w:rFonts w:eastAsia="Times New Roman"/>
          <w:lang w:val="es-ES_tradnl"/>
        </w:rPr>
        <w:t xml:space="preserve"> aprovechar 1/3 de aquel saldo de </w:t>
      </w:r>
      <w:proofErr w:type="spellStart"/>
      <w:r w:rsidR="00BB1389">
        <w:rPr>
          <w:rFonts w:eastAsia="Times New Roman"/>
          <w:lang w:val="es-ES_tradnl"/>
        </w:rPr>
        <w:t>IMPs</w:t>
      </w:r>
      <w:proofErr w:type="spellEnd"/>
      <w:r w:rsidR="00BB1389">
        <w:rPr>
          <w:rFonts w:eastAsia="Times New Roman"/>
          <w:lang w:val="es-ES_tradnl"/>
        </w:rPr>
        <w:t>. En ambos casos el “</w:t>
      </w:r>
      <w:proofErr w:type="spellStart"/>
      <w:r w:rsidR="00BB1389">
        <w:rPr>
          <w:rFonts w:eastAsia="Times New Roman"/>
          <w:lang w:val="es-ES_tradnl"/>
        </w:rPr>
        <w:t>carry</w:t>
      </w:r>
      <w:proofErr w:type="spellEnd"/>
      <w:r w:rsidR="00BB1389">
        <w:rPr>
          <w:rFonts w:eastAsia="Times New Roman"/>
          <w:lang w:val="es-ES_tradnl"/>
        </w:rPr>
        <w:t xml:space="preserve"> </w:t>
      </w:r>
      <w:proofErr w:type="spellStart"/>
      <w:r w:rsidR="00BB1389">
        <w:rPr>
          <w:rFonts w:eastAsia="Times New Roman"/>
          <w:lang w:val="es-ES_tradnl"/>
        </w:rPr>
        <w:t>over</w:t>
      </w:r>
      <w:proofErr w:type="spellEnd"/>
      <w:r w:rsidR="00BB1389">
        <w:rPr>
          <w:rFonts w:eastAsia="Times New Roman"/>
          <w:lang w:val="es-ES_tradnl"/>
        </w:rPr>
        <w:t xml:space="preserve">” no </w:t>
      </w:r>
      <w:r>
        <w:rPr>
          <w:rFonts w:eastAsia="Times New Roman"/>
          <w:lang w:val="es-ES_tradnl"/>
        </w:rPr>
        <w:t>podrá</w:t>
      </w:r>
      <w:r w:rsidR="00472258">
        <w:rPr>
          <w:rFonts w:eastAsia="Times New Roman"/>
          <w:lang w:val="es-ES_tradnl"/>
        </w:rPr>
        <w:t xml:space="preserve"> superar el 25% del nú</w:t>
      </w:r>
      <w:r w:rsidR="00BB1389">
        <w:rPr>
          <w:rFonts w:eastAsia="Times New Roman"/>
          <w:lang w:val="es-ES_tradnl"/>
        </w:rPr>
        <w:t>mero de manos jugadas en la etapa eliminatoria a disputarse</w:t>
      </w:r>
      <w:r w:rsidR="00B805BE">
        <w:rPr>
          <w:rFonts w:eastAsia="Times New Roman"/>
          <w:lang w:val="es-ES_tradnl"/>
        </w:rPr>
        <w:t>.</w:t>
      </w:r>
      <w:r w:rsidR="00BB1389">
        <w:rPr>
          <w:rFonts w:eastAsia="Times New Roman"/>
          <w:lang w:val="es-ES_tradnl"/>
        </w:rPr>
        <w:t xml:space="preserve"> El c</w:t>
      </w:r>
      <w:r w:rsidR="00472258">
        <w:rPr>
          <w:rFonts w:eastAsia="Times New Roman"/>
          <w:lang w:val="es-ES_tradnl"/>
        </w:rPr>
        <w:t>á</w:t>
      </w:r>
      <w:r w:rsidR="00BB1389">
        <w:rPr>
          <w:rFonts w:eastAsia="Times New Roman"/>
          <w:lang w:val="es-ES_tradnl"/>
        </w:rPr>
        <w:t xml:space="preserve">lculo del saldo de </w:t>
      </w:r>
      <w:proofErr w:type="spellStart"/>
      <w:r w:rsidR="00BB1389">
        <w:rPr>
          <w:rFonts w:eastAsia="Times New Roman"/>
          <w:lang w:val="es-ES_tradnl"/>
        </w:rPr>
        <w:t>IMPs</w:t>
      </w:r>
      <w:proofErr w:type="spellEnd"/>
      <w:r w:rsidR="00BB1389">
        <w:rPr>
          <w:rFonts w:eastAsia="Times New Roman"/>
          <w:lang w:val="es-ES_tradnl"/>
        </w:rPr>
        <w:t xml:space="preserve"> </w:t>
      </w:r>
      <w:r>
        <w:rPr>
          <w:rFonts w:eastAsia="Times New Roman"/>
          <w:lang w:val="es-ES_tradnl"/>
        </w:rPr>
        <w:t>incluirá</w:t>
      </w:r>
      <w:r w:rsidR="00BB1389">
        <w:rPr>
          <w:rFonts w:eastAsia="Times New Roman"/>
          <w:lang w:val="es-ES_tradnl"/>
        </w:rPr>
        <w:t xml:space="preserve"> decimales</w:t>
      </w:r>
      <w:r w:rsidR="00B805BE">
        <w:rPr>
          <w:rFonts w:eastAsia="Times New Roman"/>
          <w:lang w:val="es-ES_tradnl"/>
        </w:rPr>
        <w:t>.</w:t>
      </w:r>
      <w:r w:rsidR="00BB1389">
        <w:rPr>
          <w:rFonts w:eastAsia="Times New Roman"/>
          <w:lang w:val="es-ES_tradnl"/>
        </w:rPr>
        <w:t xml:space="preserve"> </w:t>
      </w:r>
    </w:p>
    <w:p w14:paraId="5B835B1E" w14:textId="77777777" w:rsidR="00316EE9" w:rsidRPr="001F71D6" w:rsidRDefault="00316EE9" w:rsidP="00B82E6D">
      <w:pPr>
        <w:pStyle w:val="Ttulo3"/>
        <w:ind w:firstLine="0"/>
        <w:rPr>
          <w:b/>
          <w:bCs w:val="0"/>
          <w:sz w:val="24"/>
          <w:szCs w:val="24"/>
        </w:rPr>
      </w:pPr>
      <w:r w:rsidRPr="001F71D6">
        <w:rPr>
          <w:b/>
          <w:bCs w:val="0"/>
          <w:sz w:val="24"/>
          <w:szCs w:val="24"/>
        </w:rPr>
        <w:t>Substitutos</w:t>
      </w:r>
    </w:p>
    <w:p w14:paraId="594B7E24" w14:textId="2A2F7C0B" w:rsidR="00316EE9" w:rsidRPr="00316EE9" w:rsidRDefault="00316EE9" w:rsidP="00B82E6D">
      <w:pPr>
        <w:widowControl w:val="0"/>
        <w:spacing w:after="0" w:line="283" w:lineRule="auto"/>
        <w:jc w:val="both"/>
        <w:rPr>
          <w:rFonts w:eastAsia="Times New Roman"/>
          <w:strike/>
          <w:color w:val="020000"/>
          <w:lang w:val="es-ES_tradnl"/>
        </w:rPr>
      </w:pPr>
      <w:r>
        <w:rPr>
          <w:rFonts w:eastAsia="Times New Roman"/>
          <w:color w:val="020000"/>
          <w:lang w:val="es-ES_tradnl"/>
        </w:rPr>
        <w:t>Si, p</w:t>
      </w:r>
      <w:r w:rsidR="0006420A">
        <w:rPr>
          <w:rFonts w:eastAsia="Times New Roman"/>
          <w:color w:val="020000"/>
          <w:lang w:val="es-ES_tradnl"/>
        </w:rPr>
        <w:t>or</w:t>
      </w:r>
      <w:r w:rsidR="000D29BD">
        <w:rPr>
          <w:rFonts w:eastAsia="Times New Roman"/>
          <w:color w:val="020000"/>
          <w:lang w:val="es-ES_tradnl"/>
        </w:rPr>
        <w:t xml:space="preserve"> </w:t>
      </w:r>
      <w:r w:rsidR="00DF3F68">
        <w:rPr>
          <w:rFonts w:eastAsia="Times New Roman"/>
          <w:color w:val="020000"/>
          <w:lang w:val="es-ES_tradnl"/>
        </w:rPr>
        <w:t>algún</w:t>
      </w:r>
      <w:r>
        <w:rPr>
          <w:rFonts w:eastAsia="Times New Roman"/>
          <w:color w:val="020000"/>
          <w:lang w:val="es-ES_tradnl"/>
        </w:rPr>
        <w:t xml:space="preserve"> motivo, un equipo no puede sentar 4 jugadores al </w:t>
      </w:r>
      <w:r w:rsidR="00821F8A">
        <w:rPr>
          <w:rFonts w:eastAsia="Times New Roman"/>
          <w:color w:val="020000"/>
          <w:lang w:val="es-ES_tradnl"/>
        </w:rPr>
        <w:t>in</w:t>
      </w:r>
      <w:r w:rsidR="003C20B7">
        <w:rPr>
          <w:rFonts w:eastAsia="Times New Roman"/>
          <w:color w:val="020000"/>
          <w:lang w:val="es-ES_tradnl"/>
        </w:rPr>
        <w:t>i</w:t>
      </w:r>
      <w:r w:rsidR="00821F8A">
        <w:rPr>
          <w:rFonts w:eastAsia="Times New Roman"/>
          <w:color w:val="020000"/>
          <w:lang w:val="es-ES_tradnl"/>
        </w:rPr>
        <w:t>cio</w:t>
      </w:r>
      <w:r>
        <w:rPr>
          <w:rFonts w:eastAsia="Times New Roman"/>
          <w:color w:val="020000"/>
          <w:lang w:val="es-ES_tradnl"/>
        </w:rPr>
        <w:t xml:space="preserve"> de una </w:t>
      </w:r>
      <w:r w:rsidR="00DF3F68">
        <w:rPr>
          <w:rFonts w:eastAsia="Times New Roman"/>
          <w:color w:val="020000"/>
          <w:lang w:val="es-ES_tradnl"/>
        </w:rPr>
        <w:t>sesión</w:t>
      </w:r>
      <w:r>
        <w:rPr>
          <w:rFonts w:eastAsia="Times New Roman"/>
          <w:color w:val="020000"/>
          <w:lang w:val="es-ES_tradnl"/>
        </w:rPr>
        <w:t xml:space="preserve"> de juego o por presentarse una emergencia durante la </w:t>
      </w:r>
      <w:r w:rsidR="00DF3F68">
        <w:rPr>
          <w:rFonts w:eastAsia="Times New Roman"/>
          <w:color w:val="020000"/>
          <w:lang w:val="es-ES_tradnl"/>
        </w:rPr>
        <w:t>sesión</w:t>
      </w:r>
      <w:r w:rsidR="00A034AA">
        <w:rPr>
          <w:rFonts w:eastAsia="Times New Roman"/>
          <w:color w:val="020000"/>
          <w:lang w:val="es-ES_tradnl"/>
        </w:rPr>
        <w:t>,</w:t>
      </w:r>
      <w:r>
        <w:rPr>
          <w:rFonts w:eastAsia="Times New Roman"/>
          <w:color w:val="020000"/>
          <w:lang w:val="es-ES_tradnl"/>
        </w:rPr>
        <w:t xml:space="preserve"> el Director </w:t>
      </w:r>
      <w:r w:rsidR="00675BE7">
        <w:rPr>
          <w:rFonts w:eastAsia="Times New Roman"/>
          <w:color w:val="020000"/>
          <w:lang w:val="es-ES_tradnl"/>
        </w:rPr>
        <w:t>G</w:t>
      </w:r>
      <w:r>
        <w:rPr>
          <w:rFonts w:eastAsia="Times New Roman"/>
          <w:color w:val="020000"/>
          <w:lang w:val="es-ES_tradnl"/>
        </w:rPr>
        <w:t xml:space="preserve">eneral </w:t>
      </w:r>
      <w:r w:rsidR="00DF3F68">
        <w:rPr>
          <w:rFonts w:eastAsia="Times New Roman"/>
          <w:color w:val="020000"/>
          <w:lang w:val="es-ES_tradnl"/>
        </w:rPr>
        <w:t>después</w:t>
      </w:r>
      <w:r>
        <w:rPr>
          <w:rFonts w:eastAsia="Times New Roman"/>
          <w:color w:val="020000"/>
          <w:lang w:val="es-ES_tradnl"/>
        </w:rPr>
        <w:t xml:space="preserve"> de escuchar al </w:t>
      </w:r>
      <w:r w:rsidR="00DF3F68">
        <w:rPr>
          <w:rFonts w:eastAsia="Times New Roman"/>
          <w:color w:val="020000"/>
          <w:lang w:val="es-ES_tradnl"/>
        </w:rPr>
        <w:t>capitán</w:t>
      </w:r>
      <w:r>
        <w:rPr>
          <w:rFonts w:eastAsia="Times New Roman"/>
          <w:color w:val="020000"/>
          <w:lang w:val="es-ES_tradnl"/>
        </w:rPr>
        <w:t xml:space="preserve"> del equipo en </w:t>
      </w:r>
      <w:r w:rsidR="00DF3F68">
        <w:rPr>
          <w:rFonts w:eastAsia="Times New Roman"/>
          <w:color w:val="020000"/>
          <w:lang w:val="es-ES_tradnl"/>
        </w:rPr>
        <w:t>cuestión</w:t>
      </w:r>
      <w:r>
        <w:rPr>
          <w:rFonts w:eastAsia="Times New Roman"/>
          <w:color w:val="020000"/>
          <w:lang w:val="es-ES_tradnl"/>
        </w:rPr>
        <w:t xml:space="preserve"> puede designar un substituto para completar el equipo</w:t>
      </w:r>
      <w:r w:rsidR="00B805BE">
        <w:rPr>
          <w:rFonts w:eastAsia="Times New Roman"/>
          <w:color w:val="020000"/>
          <w:lang w:val="es-ES_tradnl"/>
        </w:rPr>
        <w:t>.</w:t>
      </w:r>
      <w:r>
        <w:rPr>
          <w:rFonts w:eastAsia="Times New Roman"/>
          <w:color w:val="020000"/>
          <w:lang w:val="es-ES_tradnl"/>
        </w:rPr>
        <w:t xml:space="preserve"> El substituto no necesita ser de la misma nacionalidad del </w:t>
      </w:r>
      <w:r w:rsidR="00DF3F68">
        <w:rPr>
          <w:rFonts w:eastAsia="Times New Roman"/>
          <w:color w:val="020000"/>
          <w:lang w:val="es-ES_tradnl"/>
        </w:rPr>
        <w:t>país</w:t>
      </w:r>
      <w:r w:rsidR="00B12DC4">
        <w:rPr>
          <w:rFonts w:eastAsia="Times New Roman"/>
          <w:color w:val="020000"/>
          <w:lang w:val="es-ES_tradnl"/>
        </w:rPr>
        <w:t xml:space="preserve"> en cuesti</w:t>
      </w:r>
      <w:r w:rsidR="003C20B7">
        <w:rPr>
          <w:rFonts w:eastAsia="Times New Roman"/>
          <w:color w:val="020000"/>
          <w:lang w:val="es-ES_tradnl"/>
        </w:rPr>
        <w:t>ó</w:t>
      </w:r>
      <w:r w:rsidR="00B12DC4">
        <w:rPr>
          <w:rFonts w:eastAsia="Times New Roman"/>
          <w:color w:val="020000"/>
          <w:lang w:val="es-ES_tradnl"/>
        </w:rPr>
        <w:t>n</w:t>
      </w:r>
      <w:r>
        <w:rPr>
          <w:rFonts w:eastAsia="Times New Roman"/>
          <w:color w:val="020000"/>
          <w:lang w:val="es-ES_tradnl"/>
        </w:rPr>
        <w:t>, pero no puede ser miembro de otro equipo. El(</w:t>
      </w:r>
      <w:r w:rsidR="00F868D3">
        <w:rPr>
          <w:rFonts w:eastAsia="Times New Roman"/>
          <w:color w:val="020000"/>
          <w:lang w:val="es-ES_tradnl"/>
        </w:rPr>
        <w:t>l</w:t>
      </w:r>
      <w:r>
        <w:rPr>
          <w:rFonts w:eastAsia="Times New Roman"/>
          <w:color w:val="020000"/>
          <w:lang w:val="es-ES_tradnl"/>
        </w:rPr>
        <w:t>a) Revisor(a) debe ser informado</w:t>
      </w:r>
      <w:r w:rsidR="00F868D3">
        <w:rPr>
          <w:rFonts w:eastAsia="Times New Roman"/>
          <w:color w:val="020000"/>
          <w:lang w:val="es-ES_tradnl"/>
        </w:rPr>
        <w:t>(a)</w:t>
      </w:r>
      <w:r>
        <w:rPr>
          <w:rFonts w:eastAsia="Times New Roman"/>
          <w:color w:val="020000"/>
          <w:lang w:val="es-ES_tradnl"/>
        </w:rPr>
        <w:t xml:space="preserve"> por el DG</w:t>
      </w:r>
      <w:r w:rsidR="003C20B7">
        <w:rPr>
          <w:rFonts w:eastAsia="Times New Roman"/>
          <w:color w:val="020000"/>
          <w:lang w:val="es-ES_tradnl"/>
        </w:rPr>
        <w:t xml:space="preserve"> </w:t>
      </w:r>
      <w:r>
        <w:rPr>
          <w:rFonts w:eastAsia="Times New Roman"/>
          <w:color w:val="020000"/>
          <w:lang w:val="es-ES_tradnl"/>
        </w:rPr>
        <w:t xml:space="preserve">(Director </w:t>
      </w:r>
      <w:r w:rsidR="00675BE7">
        <w:rPr>
          <w:rFonts w:eastAsia="Times New Roman"/>
          <w:color w:val="020000"/>
          <w:lang w:val="es-ES_tradnl"/>
        </w:rPr>
        <w:t>G</w:t>
      </w:r>
      <w:r>
        <w:rPr>
          <w:rFonts w:eastAsia="Times New Roman"/>
          <w:color w:val="020000"/>
          <w:lang w:val="es-ES_tradnl"/>
        </w:rPr>
        <w:t>eneral) lo antes posible</w:t>
      </w:r>
      <w:r w:rsidR="00A034AA">
        <w:rPr>
          <w:rFonts w:eastAsia="Times New Roman"/>
          <w:color w:val="020000"/>
          <w:lang w:val="es-ES_tradnl"/>
        </w:rPr>
        <w:t>,</w:t>
      </w:r>
      <w:r>
        <w:rPr>
          <w:rFonts w:eastAsia="Times New Roman"/>
          <w:color w:val="020000"/>
          <w:lang w:val="es-ES_tradnl"/>
        </w:rPr>
        <w:t xml:space="preserve"> porque el mismo puede anular resultados si considera que el jugador substituto es mucho m</w:t>
      </w:r>
      <w:r w:rsidR="00F868D3">
        <w:rPr>
          <w:rFonts w:eastAsia="Times New Roman"/>
          <w:color w:val="020000"/>
          <w:lang w:val="es-ES_tradnl"/>
        </w:rPr>
        <w:t>á</w:t>
      </w:r>
      <w:r>
        <w:rPr>
          <w:rFonts w:eastAsia="Times New Roman"/>
          <w:color w:val="020000"/>
          <w:lang w:val="es-ES_tradnl"/>
        </w:rPr>
        <w:t>s fuerte que el substituido</w:t>
      </w:r>
      <w:r w:rsidR="00B805BE">
        <w:rPr>
          <w:rFonts w:eastAsia="Times New Roman"/>
          <w:color w:val="020000"/>
          <w:lang w:val="es-ES_tradnl"/>
        </w:rPr>
        <w:t>.</w:t>
      </w:r>
      <w:r>
        <w:rPr>
          <w:rFonts w:eastAsia="Times New Roman"/>
          <w:color w:val="020000"/>
          <w:lang w:val="es-ES_tradnl"/>
        </w:rPr>
        <w:t xml:space="preserve"> El Revisor(a) puede </w:t>
      </w:r>
      <w:r w:rsidR="00DF3F68">
        <w:rPr>
          <w:rFonts w:eastAsia="Times New Roman"/>
          <w:color w:val="020000"/>
          <w:lang w:val="es-ES_tradnl"/>
        </w:rPr>
        <w:t>también</w:t>
      </w:r>
      <w:r>
        <w:rPr>
          <w:rFonts w:eastAsia="Times New Roman"/>
          <w:color w:val="020000"/>
          <w:lang w:val="es-ES_tradnl"/>
        </w:rPr>
        <w:t xml:space="preserve"> imponer penalidades si considera que la </w:t>
      </w:r>
      <w:r w:rsidR="00DF3F68">
        <w:rPr>
          <w:rFonts w:eastAsia="Times New Roman"/>
          <w:color w:val="020000"/>
          <w:lang w:val="es-ES_tradnl"/>
        </w:rPr>
        <w:t>substitución</w:t>
      </w:r>
      <w:r>
        <w:rPr>
          <w:rFonts w:eastAsia="Times New Roman"/>
          <w:color w:val="020000"/>
          <w:lang w:val="es-ES_tradnl"/>
        </w:rPr>
        <w:t xml:space="preserve"> configur</w:t>
      </w:r>
      <w:r w:rsidR="000D29BD">
        <w:rPr>
          <w:rFonts w:eastAsia="Times New Roman"/>
          <w:color w:val="020000"/>
          <w:lang w:val="es-ES_tradnl"/>
        </w:rPr>
        <w:t>ó</w:t>
      </w:r>
      <w:r>
        <w:rPr>
          <w:rFonts w:eastAsia="Times New Roman"/>
          <w:color w:val="020000"/>
          <w:lang w:val="es-ES_tradnl"/>
        </w:rPr>
        <w:t xml:space="preserve"> </w:t>
      </w:r>
      <w:r w:rsidR="00DF3F68">
        <w:rPr>
          <w:rFonts w:eastAsia="Times New Roman"/>
          <w:color w:val="020000"/>
          <w:lang w:val="es-ES_tradnl"/>
        </w:rPr>
        <w:t>algún</w:t>
      </w:r>
      <w:r>
        <w:rPr>
          <w:rFonts w:eastAsia="Times New Roman"/>
          <w:color w:val="020000"/>
          <w:lang w:val="es-ES_tradnl"/>
        </w:rPr>
        <w:t xml:space="preserve"> tipo de </w:t>
      </w:r>
      <w:r w:rsidR="00DF3F68">
        <w:rPr>
          <w:rFonts w:eastAsia="Times New Roman"/>
          <w:color w:val="020000"/>
          <w:lang w:val="es-ES_tradnl"/>
        </w:rPr>
        <w:t>infracción</w:t>
      </w:r>
      <w:r w:rsidR="00A034AA">
        <w:rPr>
          <w:rFonts w:eastAsia="Times New Roman"/>
          <w:color w:val="020000"/>
          <w:lang w:val="es-ES_tradnl"/>
        </w:rPr>
        <w:t>,</w:t>
      </w:r>
      <w:r w:rsidR="00F868D3">
        <w:rPr>
          <w:rFonts w:eastAsia="Times New Roman"/>
          <w:color w:val="020000"/>
          <w:lang w:val="es-ES_tradnl"/>
        </w:rPr>
        <w:t xml:space="preserve"> por </w:t>
      </w:r>
      <w:r w:rsidR="00F8379A">
        <w:rPr>
          <w:rFonts w:eastAsia="Times New Roman"/>
          <w:color w:val="020000"/>
          <w:lang w:val="es-ES_tradnl"/>
        </w:rPr>
        <w:t>el</w:t>
      </w:r>
      <w:r w:rsidR="00F868D3">
        <w:rPr>
          <w:rFonts w:eastAsia="Times New Roman"/>
          <w:color w:val="020000"/>
          <w:lang w:val="es-ES_tradnl"/>
        </w:rPr>
        <w:t xml:space="preserve"> contra</w:t>
      </w:r>
      <w:r w:rsidR="00A9047A">
        <w:rPr>
          <w:rFonts w:eastAsia="Times New Roman"/>
          <w:color w:val="020000"/>
          <w:lang w:val="es-ES_tradnl"/>
        </w:rPr>
        <w:t xml:space="preserve">rio puede </w:t>
      </w:r>
      <w:r w:rsidR="00DF3F68">
        <w:rPr>
          <w:rFonts w:eastAsia="Times New Roman"/>
          <w:color w:val="020000"/>
          <w:lang w:val="es-ES_tradnl"/>
        </w:rPr>
        <w:t>también</w:t>
      </w:r>
      <w:r w:rsidR="00A9047A">
        <w:rPr>
          <w:rFonts w:eastAsia="Times New Roman"/>
          <w:color w:val="020000"/>
          <w:lang w:val="es-ES_tradnl"/>
        </w:rPr>
        <w:t xml:space="preserve"> permitir que una </w:t>
      </w:r>
      <w:r w:rsidR="00DF3F68">
        <w:rPr>
          <w:rFonts w:eastAsia="Times New Roman"/>
          <w:color w:val="020000"/>
          <w:lang w:val="es-ES_tradnl"/>
        </w:rPr>
        <w:t>substitución</w:t>
      </w:r>
      <w:r w:rsidR="00A9047A">
        <w:rPr>
          <w:rFonts w:eastAsia="Times New Roman"/>
          <w:color w:val="020000"/>
          <w:lang w:val="es-ES_tradnl"/>
        </w:rPr>
        <w:t xml:space="preserve"> se transforme en permanente</w:t>
      </w:r>
      <w:r w:rsidR="00F868D3">
        <w:rPr>
          <w:rFonts w:eastAsia="Times New Roman"/>
          <w:color w:val="020000"/>
          <w:lang w:val="es-ES_tradnl"/>
        </w:rPr>
        <w:t>.</w:t>
      </w:r>
    </w:p>
    <w:p w14:paraId="773FFB80" w14:textId="02B1BFFE" w:rsidR="00C86F39" w:rsidRPr="001F71D6" w:rsidRDefault="000D29BD" w:rsidP="00B82E6D">
      <w:pPr>
        <w:pStyle w:val="Ttulo3"/>
        <w:ind w:firstLine="0"/>
        <w:rPr>
          <w:b/>
          <w:bCs w:val="0"/>
          <w:sz w:val="24"/>
          <w:szCs w:val="24"/>
        </w:rPr>
      </w:pPr>
      <w:bookmarkStart w:id="9" w:name="_Toc487009494"/>
      <w:r w:rsidRPr="001F71D6">
        <w:rPr>
          <w:b/>
          <w:bCs w:val="0"/>
          <w:sz w:val="24"/>
          <w:szCs w:val="24"/>
        </w:rPr>
        <w:t>Horarios</w:t>
      </w:r>
    </w:p>
    <w:p w14:paraId="602A792C" w14:textId="3D5BEA26" w:rsidR="00C86F39" w:rsidRDefault="000D29BD" w:rsidP="00B82E6D">
      <w:pPr>
        <w:widowControl w:val="0"/>
        <w:spacing w:before="9" w:after="0" w:line="240" w:lineRule="auto"/>
        <w:ind w:right="28"/>
        <w:jc w:val="both"/>
        <w:rPr>
          <w:rFonts w:eastAsia="Times New Roman"/>
          <w:lang w:val="es-ES_tradnl"/>
        </w:rPr>
      </w:pPr>
      <w:r>
        <w:rPr>
          <w:rFonts w:eastAsia="Times New Roman"/>
          <w:lang w:val="es-ES_tradnl"/>
        </w:rPr>
        <w:t xml:space="preserve">Los horarios </w:t>
      </w:r>
      <w:r w:rsidR="001F71D6">
        <w:rPr>
          <w:rFonts w:eastAsia="Times New Roman"/>
          <w:lang w:val="es-ES_tradnl"/>
        </w:rPr>
        <w:t>definitivos se establecerán</w:t>
      </w:r>
      <w:r>
        <w:rPr>
          <w:rFonts w:eastAsia="Times New Roman"/>
          <w:lang w:val="es-ES_tradnl"/>
        </w:rPr>
        <w:t xml:space="preserve"> por el Comité Organizador del torneo una vez que se conozca la cantidad de equipos inscritos en cada categoría</w:t>
      </w:r>
      <w:r w:rsidR="00C86F39">
        <w:rPr>
          <w:rFonts w:eastAsia="Times New Roman"/>
          <w:lang w:val="es-ES_tradnl"/>
        </w:rPr>
        <w:t>.</w:t>
      </w:r>
      <w:r w:rsidR="00237C89">
        <w:rPr>
          <w:rFonts w:eastAsia="Times New Roman"/>
          <w:lang w:val="es-ES_tradnl"/>
        </w:rPr>
        <w:t xml:space="preserve"> </w:t>
      </w:r>
      <w:r w:rsidR="00C90752">
        <w:rPr>
          <w:rFonts w:eastAsia="Times New Roman"/>
          <w:lang w:val="es-ES_tradnl"/>
        </w:rPr>
        <w:t>Los</w:t>
      </w:r>
      <w:r w:rsidR="001F71D6">
        <w:rPr>
          <w:rFonts w:eastAsia="Times New Roman"/>
          <w:lang w:val="es-ES_tradnl"/>
        </w:rPr>
        <w:t xml:space="preserve"> horarios </w:t>
      </w:r>
      <w:r w:rsidR="00C90752">
        <w:rPr>
          <w:rFonts w:eastAsia="Times New Roman"/>
          <w:lang w:val="es-ES_tradnl"/>
        </w:rPr>
        <w:t xml:space="preserve">de juego </w:t>
      </w:r>
      <w:r w:rsidR="001F71D6">
        <w:rPr>
          <w:rFonts w:eastAsia="Times New Roman"/>
          <w:lang w:val="es-ES_tradnl"/>
        </w:rPr>
        <w:t>será</w:t>
      </w:r>
      <w:r w:rsidR="00C90752">
        <w:rPr>
          <w:rFonts w:eastAsia="Times New Roman"/>
          <w:lang w:val="es-ES_tradnl"/>
        </w:rPr>
        <w:t>n</w:t>
      </w:r>
      <w:r w:rsidR="001F71D6">
        <w:rPr>
          <w:rFonts w:eastAsia="Times New Roman"/>
          <w:lang w:val="es-ES_tradnl"/>
        </w:rPr>
        <w:t>,</w:t>
      </w:r>
      <w:r w:rsidR="00ED3287">
        <w:rPr>
          <w:rFonts w:eastAsia="Times New Roman"/>
          <w:lang w:val="es-ES_tradnl"/>
        </w:rPr>
        <w:t xml:space="preserve"> para los días viernes 14:00, 17:00 y 20:00 y para </w:t>
      </w:r>
      <w:proofErr w:type="spellStart"/>
      <w:r w:rsidR="00ED3287">
        <w:rPr>
          <w:rFonts w:eastAsia="Times New Roman"/>
          <w:lang w:val="es-ES_tradnl"/>
        </w:rPr>
        <w:t>sabados</w:t>
      </w:r>
      <w:proofErr w:type="spellEnd"/>
      <w:r w:rsidR="00ED3287">
        <w:rPr>
          <w:rFonts w:eastAsia="Times New Roman"/>
          <w:lang w:val="es-ES_tradnl"/>
        </w:rPr>
        <w:t xml:space="preserve"> y domingos </w:t>
      </w:r>
      <w:r w:rsidR="001F71D6">
        <w:rPr>
          <w:rFonts w:eastAsia="Times New Roman"/>
          <w:lang w:val="es-ES_tradnl"/>
        </w:rPr>
        <w:t xml:space="preserve"> </w:t>
      </w:r>
      <w:r w:rsidR="001F71D6" w:rsidRPr="00ED3287">
        <w:rPr>
          <w:rFonts w:eastAsia="Times New Roman"/>
          <w:lang w:val="es-ES_tradnl"/>
        </w:rPr>
        <w:t>1</w:t>
      </w:r>
      <w:r w:rsidR="00ED3287">
        <w:rPr>
          <w:rFonts w:eastAsia="Times New Roman"/>
          <w:lang w:val="es-ES_tradnl"/>
        </w:rPr>
        <w:t>1</w:t>
      </w:r>
      <w:r w:rsidR="001F71D6" w:rsidRPr="00ED3287">
        <w:rPr>
          <w:rFonts w:eastAsia="Times New Roman"/>
          <w:lang w:val="es-ES_tradnl"/>
        </w:rPr>
        <w:t>:00, 1</w:t>
      </w:r>
      <w:r w:rsidR="00ED3287">
        <w:rPr>
          <w:rFonts w:eastAsia="Times New Roman"/>
          <w:lang w:val="es-ES_tradnl"/>
        </w:rPr>
        <w:t>4</w:t>
      </w:r>
      <w:r w:rsidR="001F71D6" w:rsidRPr="00ED3287">
        <w:rPr>
          <w:rFonts w:eastAsia="Times New Roman"/>
          <w:lang w:val="es-ES_tradnl"/>
        </w:rPr>
        <w:t>:</w:t>
      </w:r>
      <w:r w:rsidR="00ED3287">
        <w:rPr>
          <w:rFonts w:eastAsia="Times New Roman"/>
          <w:lang w:val="es-ES_tradnl"/>
        </w:rPr>
        <w:t>0</w:t>
      </w:r>
      <w:r w:rsidR="001F71D6" w:rsidRPr="00ED3287">
        <w:rPr>
          <w:rFonts w:eastAsia="Times New Roman"/>
          <w:lang w:val="es-ES_tradnl"/>
        </w:rPr>
        <w:t xml:space="preserve">0. Y </w:t>
      </w:r>
      <w:r w:rsidR="00ED3287">
        <w:rPr>
          <w:rFonts w:eastAsia="Times New Roman"/>
          <w:lang w:val="es-ES_tradnl"/>
        </w:rPr>
        <w:t>17</w:t>
      </w:r>
      <w:r w:rsidR="001F71D6" w:rsidRPr="00ED3287">
        <w:rPr>
          <w:rFonts w:eastAsia="Times New Roman"/>
          <w:lang w:val="es-ES_tradnl"/>
        </w:rPr>
        <w:t>:00.</w:t>
      </w:r>
      <w:r w:rsidR="00ED3287">
        <w:rPr>
          <w:rFonts w:eastAsia="Times New Roman"/>
          <w:lang w:val="es-ES_tradnl"/>
        </w:rPr>
        <w:t xml:space="preserve"> (GMT-3)</w:t>
      </w:r>
      <w:r w:rsidR="00C86F39">
        <w:rPr>
          <w:rFonts w:eastAsia="Times New Roman"/>
          <w:lang w:val="es-ES_tradnl"/>
        </w:rPr>
        <w:t xml:space="preserve"> </w:t>
      </w:r>
    </w:p>
    <w:p w14:paraId="3FEED827" w14:textId="48E72357" w:rsidR="00087CBA" w:rsidRDefault="00087CBA" w:rsidP="00B82E6D">
      <w:pPr>
        <w:widowControl w:val="0"/>
        <w:spacing w:before="9" w:after="0" w:line="240" w:lineRule="auto"/>
        <w:ind w:right="28"/>
        <w:jc w:val="both"/>
        <w:rPr>
          <w:rFonts w:eastAsia="Times New Roman"/>
          <w:lang w:val="es-ES_tradnl"/>
        </w:rPr>
      </w:pPr>
    </w:p>
    <w:p w14:paraId="3FC854B8" w14:textId="77777777" w:rsidR="00053C9A" w:rsidRDefault="00053C9A" w:rsidP="00087CBA">
      <w:pPr>
        <w:widowControl w:val="0"/>
        <w:spacing w:before="9" w:after="0" w:line="240" w:lineRule="auto"/>
        <w:ind w:right="28"/>
        <w:jc w:val="both"/>
        <w:rPr>
          <w:rFonts w:eastAsia="Times New Roman"/>
          <w:b/>
          <w:bCs/>
          <w:sz w:val="28"/>
          <w:szCs w:val="28"/>
          <w:u w:val="single"/>
          <w:lang w:val="es-ES_tradnl"/>
        </w:rPr>
      </w:pPr>
    </w:p>
    <w:p w14:paraId="21684183" w14:textId="77777777" w:rsidR="00053C9A" w:rsidRDefault="00053C9A" w:rsidP="00087CBA">
      <w:pPr>
        <w:widowControl w:val="0"/>
        <w:spacing w:before="9" w:after="0" w:line="240" w:lineRule="auto"/>
        <w:ind w:right="28"/>
        <w:jc w:val="both"/>
        <w:rPr>
          <w:rFonts w:eastAsia="Times New Roman"/>
          <w:b/>
          <w:bCs/>
          <w:sz w:val="28"/>
          <w:szCs w:val="28"/>
          <w:u w:val="single"/>
          <w:lang w:val="es-ES_tradnl"/>
        </w:rPr>
      </w:pPr>
    </w:p>
    <w:p w14:paraId="2577E353" w14:textId="0366FF99" w:rsidR="000758E6" w:rsidRPr="00087CBA" w:rsidRDefault="00087CBA" w:rsidP="00087CBA">
      <w:pPr>
        <w:widowControl w:val="0"/>
        <w:spacing w:before="9" w:after="0" w:line="240" w:lineRule="auto"/>
        <w:ind w:right="28"/>
        <w:jc w:val="both"/>
        <w:rPr>
          <w:rFonts w:eastAsia="Times New Roman"/>
          <w:b/>
          <w:bCs/>
          <w:color w:val="030000"/>
          <w:sz w:val="28"/>
          <w:szCs w:val="28"/>
          <w:u w:val="single"/>
          <w:lang w:val="es-ES_tradnl"/>
        </w:rPr>
      </w:pPr>
      <w:r w:rsidRPr="00087CBA">
        <w:rPr>
          <w:rFonts w:eastAsia="Times New Roman"/>
          <w:b/>
          <w:bCs/>
          <w:sz w:val="28"/>
          <w:szCs w:val="28"/>
          <w:u w:val="single"/>
          <w:lang w:val="es-ES_tradnl"/>
        </w:rPr>
        <w:t>Aspectos administrativos</w:t>
      </w:r>
    </w:p>
    <w:p w14:paraId="0358B635" w14:textId="32267D78" w:rsidR="000758E6" w:rsidRPr="00087CBA" w:rsidRDefault="00270AA9" w:rsidP="00087CBA">
      <w:pPr>
        <w:pStyle w:val="Ttulo4"/>
        <w:ind w:left="0"/>
        <w:rPr>
          <w:i w:val="0"/>
          <w:iCs w:val="0"/>
        </w:rPr>
      </w:pPr>
      <w:proofErr w:type="spellStart"/>
      <w:r w:rsidRPr="00087CBA">
        <w:rPr>
          <w:i w:val="0"/>
          <w:iCs w:val="0"/>
        </w:rPr>
        <w:t>Ta</w:t>
      </w:r>
      <w:r w:rsidR="005177AD" w:rsidRPr="00087CBA">
        <w:rPr>
          <w:i w:val="0"/>
          <w:iCs w:val="0"/>
        </w:rPr>
        <w:t>s</w:t>
      </w:r>
      <w:r w:rsidRPr="00087CBA">
        <w:rPr>
          <w:i w:val="0"/>
          <w:iCs w:val="0"/>
        </w:rPr>
        <w:t>a</w:t>
      </w:r>
      <w:proofErr w:type="spellEnd"/>
      <w:r w:rsidRPr="00087CBA">
        <w:rPr>
          <w:i w:val="0"/>
          <w:iCs w:val="0"/>
        </w:rPr>
        <w:t xml:space="preserve"> de </w:t>
      </w:r>
      <w:proofErr w:type="spellStart"/>
      <w:r w:rsidR="00DF3F68" w:rsidRPr="00087CBA">
        <w:rPr>
          <w:i w:val="0"/>
          <w:iCs w:val="0"/>
        </w:rPr>
        <w:t>inscripción</w:t>
      </w:r>
      <w:proofErr w:type="spellEnd"/>
      <w:r w:rsidR="003C20B7">
        <w:rPr>
          <w:i w:val="0"/>
          <w:iCs w:val="0"/>
        </w:rPr>
        <w:t>:</w:t>
      </w:r>
    </w:p>
    <w:p w14:paraId="7D52B491" w14:textId="24BE9871" w:rsidR="00270AA9" w:rsidRPr="00087CBA" w:rsidRDefault="00D52838" w:rsidP="00087CBA">
      <w:pPr>
        <w:widowControl w:val="0"/>
        <w:spacing w:before="14" w:after="0" w:line="268" w:lineRule="auto"/>
        <w:ind w:right="148"/>
        <w:jc w:val="both"/>
        <w:rPr>
          <w:rFonts w:eastAsia="Times New Roman"/>
          <w:b/>
          <w:strike/>
          <w:lang w:val="es-ES_tradnl"/>
        </w:rPr>
      </w:pPr>
      <w:r>
        <w:rPr>
          <w:rFonts w:eastAsia="Times New Roman"/>
          <w:color w:val="020000"/>
          <w:lang w:val="es-ES_tradnl"/>
        </w:rPr>
        <w:t>El torneo es abierto y e</w:t>
      </w:r>
      <w:r w:rsidR="001F71D6">
        <w:rPr>
          <w:rFonts w:eastAsia="Times New Roman"/>
          <w:lang w:val="es-ES_tradnl"/>
        </w:rPr>
        <w:t xml:space="preserve">l costo de inscripción será de </w:t>
      </w:r>
      <w:r w:rsidR="00305F0C" w:rsidRPr="00087CBA">
        <w:rPr>
          <w:rFonts w:eastAsia="Times New Roman"/>
          <w:lang w:val="es-ES_tradnl"/>
        </w:rPr>
        <w:t>US$</w:t>
      </w:r>
      <w:r w:rsidR="00F05EFF">
        <w:rPr>
          <w:rFonts w:eastAsia="Times New Roman"/>
          <w:lang w:val="es-ES_tradnl"/>
        </w:rPr>
        <w:t>25</w:t>
      </w:r>
      <w:r w:rsidR="00270AA9" w:rsidRPr="00087CBA">
        <w:rPr>
          <w:rFonts w:eastAsia="Times New Roman"/>
          <w:lang w:val="es-ES_tradnl"/>
        </w:rPr>
        <w:t>0 por equipo</w:t>
      </w:r>
      <w:r w:rsidR="001F71D6">
        <w:rPr>
          <w:rFonts w:eastAsia="Times New Roman"/>
          <w:lang w:val="es-ES_tradnl"/>
        </w:rPr>
        <w:t>, el que será recaudado por la Federación o Asociación</w:t>
      </w:r>
      <w:r>
        <w:rPr>
          <w:rFonts w:eastAsia="Times New Roman"/>
          <w:lang w:val="es-ES_tradnl"/>
        </w:rPr>
        <w:t xml:space="preserve"> sudamericana</w:t>
      </w:r>
      <w:r w:rsidR="001F71D6">
        <w:rPr>
          <w:rFonts w:eastAsia="Times New Roman"/>
          <w:lang w:val="es-ES_tradnl"/>
        </w:rPr>
        <w:t xml:space="preserve"> que </w:t>
      </w:r>
      <w:r w:rsidR="006650EE">
        <w:rPr>
          <w:rFonts w:eastAsia="Times New Roman"/>
          <w:lang w:val="es-ES_tradnl"/>
        </w:rPr>
        <w:t xml:space="preserve">la </w:t>
      </w:r>
      <w:r w:rsidR="001F71D6">
        <w:rPr>
          <w:rFonts w:eastAsia="Times New Roman"/>
          <w:lang w:val="es-ES_tradnl"/>
        </w:rPr>
        <w:t xml:space="preserve">reciba. El </w:t>
      </w:r>
      <w:r w:rsidR="007468FA">
        <w:rPr>
          <w:rFonts w:eastAsia="Times New Roman"/>
          <w:lang w:val="es-ES_tradnl"/>
        </w:rPr>
        <w:t>3</w:t>
      </w:r>
      <w:r w:rsidR="00053C9A">
        <w:rPr>
          <w:rFonts w:eastAsia="Times New Roman"/>
          <w:lang w:val="es-ES_tradnl"/>
        </w:rPr>
        <w:t>0</w:t>
      </w:r>
      <w:r w:rsidR="001F71D6">
        <w:rPr>
          <w:rFonts w:eastAsia="Times New Roman"/>
          <w:lang w:val="es-ES_tradnl"/>
        </w:rPr>
        <w:t xml:space="preserve">% de este valor </w:t>
      </w:r>
      <w:r w:rsidR="006650EE">
        <w:rPr>
          <w:rFonts w:eastAsia="Times New Roman"/>
          <w:lang w:val="es-ES_tradnl"/>
        </w:rPr>
        <w:t>quedará a beneficio del país que reciba la inscripción.</w:t>
      </w:r>
    </w:p>
    <w:bookmarkEnd w:id="9"/>
    <w:p w14:paraId="3E8D3E7C" w14:textId="3EEADE46" w:rsidR="006D4E0F" w:rsidRDefault="001F71D6" w:rsidP="006D4E0F">
      <w:pPr>
        <w:jc w:val="both"/>
        <w:rPr>
          <w:rFonts w:eastAsia="Times New Roman"/>
          <w:color w:val="020000"/>
          <w:lang w:val="es-ES_tradnl"/>
        </w:rPr>
      </w:pPr>
      <w:r>
        <w:rPr>
          <w:rFonts w:eastAsia="Times New Roman"/>
          <w:color w:val="020000"/>
          <w:lang w:val="es-ES_tradnl"/>
        </w:rPr>
        <w:t>Los equipos integrados completamente por jugadores sub26 cancelarán el 50% de la inscripción. Los equipos integrados completamente por jugadores sub</w:t>
      </w:r>
      <w:r w:rsidR="00053C9A">
        <w:rPr>
          <w:rFonts w:eastAsia="Times New Roman"/>
          <w:color w:val="020000"/>
          <w:lang w:val="es-ES_tradnl"/>
        </w:rPr>
        <w:t>21</w:t>
      </w:r>
      <w:r>
        <w:rPr>
          <w:rFonts w:eastAsia="Times New Roman"/>
          <w:color w:val="020000"/>
          <w:lang w:val="es-ES_tradnl"/>
        </w:rPr>
        <w:t xml:space="preserve"> no cancelarán inscripción</w:t>
      </w:r>
      <w:r w:rsidR="006650EE">
        <w:rPr>
          <w:rFonts w:eastAsia="Times New Roman"/>
          <w:color w:val="020000"/>
          <w:lang w:val="es-ES_tradnl"/>
        </w:rPr>
        <w:t>.</w:t>
      </w:r>
    </w:p>
    <w:p w14:paraId="79C98DE2" w14:textId="14AFFD18" w:rsidR="00F36A10" w:rsidRPr="006D4E0F" w:rsidRDefault="00F36A10" w:rsidP="006D4E0F">
      <w:pPr>
        <w:jc w:val="both"/>
        <w:rPr>
          <w:rFonts w:eastAsia="Times New Roman"/>
          <w:color w:val="020000"/>
          <w:lang w:val="es-ES_tradnl"/>
        </w:rPr>
      </w:pPr>
      <w:r w:rsidRPr="008F216A">
        <w:rPr>
          <w:b/>
          <w:sz w:val="28"/>
          <w:szCs w:val="28"/>
          <w:u w:val="single"/>
          <w:lang w:val="es-ES_tradnl"/>
        </w:rPr>
        <w:t xml:space="preserve">Antes de jugar </w:t>
      </w:r>
    </w:p>
    <w:p w14:paraId="445518A7" w14:textId="77777777" w:rsidR="00F36A10" w:rsidRDefault="00F36A10" w:rsidP="00C43D16">
      <w:pPr>
        <w:pStyle w:val="Ttulo2"/>
        <w:rPr>
          <w:lang w:val="es-ES_tradnl"/>
        </w:rPr>
      </w:pPr>
      <w:r w:rsidRPr="00F36A10">
        <w:rPr>
          <w:lang w:val="es-ES_tradnl"/>
        </w:rPr>
        <w:t xml:space="preserve">Formación de los equipos </w:t>
      </w:r>
    </w:p>
    <w:p w14:paraId="0F9F9AC2" w14:textId="7383BC5F" w:rsidR="00F36A10" w:rsidRPr="00F36A10" w:rsidRDefault="00F36A10" w:rsidP="00122094">
      <w:pPr>
        <w:jc w:val="both"/>
        <w:rPr>
          <w:rFonts w:eastAsia="Times New Roman"/>
          <w:lang w:val="es-ES_tradnl"/>
        </w:rPr>
      </w:pPr>
      <w:r>
        <w:rPr>
          <w:rFonts w:eastAsia="Times New Roman"/>
          <w:lang w:val="es-ES_tradnl"/>
        </w:rPr>
        <w:t xml:space="preserve">Cada equipo debe especificar su formación, informando la sala (abierta o cerrada) y la posición de cada jugador. </w:t>
      </w:r>
      <w:r w:rsidR="00053C9A">
        <w:rPr>
          <w:rFonts w:eastAsia="Times New Roman"/>
          <w:lang w:val="es-ES_tradnl"/>
        </w:rPr>
        <w:t>Los</w:t>
      </w:r>
      <w:r>
        <w:rPr>
          <w:rFonts w:eastAsia="Times New Roman"/>
          <w:lang w:val="es-ES_tradnl"/>
        </w:rPr>
        <w:t xml:space="preserve"> equipo</w:t>
      </w:r>
      <w:r w:rsidR="00053C9A">
        <w:rPr>
          <w:rFonts w:eastAsia="Times New Roman"/>
          <w:lang w:val="es-ES_tradnl"/>
        </w:rPr>
        <w:t>s</w:t>
      </w:r>
      <w:r>
        <w:rPr>
          <w:rFonts w:eastAsia="Times New Roman"/>
          <w:lang w:val="es-ES_tradnl"/>
        </w:rPr>
        <w:t xml:space="preserve"> tiene</w:t>
      </w:r>
      <w:r w:rsidR="00053C9A">
        <w:rPr>
          <w:rFonts w:eastAsia="Times New Roman"/>
          <w:lang w:val="es-ES_tradnl"/>
        </w:rPr>
        <w:t>n</w:t>
      </w:r>
      <w:r>
        <w:rPr>
          <w:rFonts w:eastAsia="Times New Roman"/>
          <w:lang w:val="es-ES_tradnl"/>
        </w:rPr>
        <w:t xml:space="preserve"> que cumplir su obligación hasta </w:t>
      </w:r>
      <w:r w:rsidR="00053C9A">
        <w:rPr>
          <w:rFonts w:eastAsia="Times New Roman"/>
          <w:lang w:val="es-ES_tradnl"/>
        </w:rPr>
        <w:t>6</w:t>
      </w:r>
      <w:r>
        <w:rPr>
          <w:rFonts w:eastAsia="Times New Roman"/>
          <w:lang w:val="es-ES_tradnl"/>
        </w:rPr>
        <w:t xml:space="preserve">0 minutos antes de comenzar el match. </w:t>
      </w:r>
      <w:r w:rsidR="00053C9A">
        <w:rPr>
          <w:rFonts w:eastAsia="Times New Roman"/>
          <w:lang w:val="es-ES_tradnl"/>
        </w:rPr>
        <w:t xml:space="preserve">Todos los jugadores que vayan a participar en un determinado match deberán estar conectados a BBO al menos con 15 minutos de anticipación al comienzo del match. </w:t>
      </w:r>
      <w:r>
        <w:rPr>
          <w:rFonts w:eastAsia="Times New Roman"/>
          <w:lang w:val="es-ES_tradnl"/>
        </w:rPr>
        <w:t>El no cumplimiento de estos plazos dará lugar a penalidades</w:t>
      </w:r>
      <w:r w:rsidR="00053C9A">
        <w:rPr>
          <w:rFonts w:eastAsia="Times New Roman"/>
          <w:lang w:val="es-ES_tradnl"/>
        </w:rPr>
        <w:t xml:space="preserve">. </w:t>
      </w:r>
      <w:r w:rsidR="00C56509">
        <w:rPr>
          <w:rFonts w:eastAsia="Times New Roman"/>
          <w:lang w:val="es-ES_tradnl"/>
        </w:rPr>
        <w:t>Estos plazos pueden ser modificados por el Director General, quien establecerá también las penalidades por los incumplimientos, las que serán comunicadas a los capitanes antes del comienzo del torneo</w:t>
      </w:r>
    </w:p>
    <w:p w14:paraId="7900C104" w14:textId="1F037F32" w:rsidR="00F36A10" w:rsidRDefault="00EB7B8A" w:rsidP="00C43D16">
      <w:pPr>
        <w:pStyle w:val="Ttulo2"/>
        <w:rPr>
          <w:lang w:val="es-ES_tradnl"/>
        </w:rPr>
      </w:pPr>
      <w:r w:rsidRPr="00EB7B8A">
        <w:rPr>
          <w:lang w:val="es-ES_tradnl"/>
        </w:rPr>
        <w:t>Cartillas de convenci</w:t>
      </w:r>
      <w:r w:rsidR="006F7C41">
        <w:rPr>
          <w:lang w:val="es-ES_tradnl"/>
        </w:rPr>
        <w:t>ones</w:t>
      </w:r>
      <w:r w:rsidRPr="00EB7B8A">
        <w:rPr>
          <w:lang w:val="es-ES_tradnl"/>
        </w:rPr>
        <w:t xml:space="preserve"> </w:t>
      </w:r>
    </w:p>
    <w:p w14:paraId="01882C4D" w14:textId="595359D4" w:rsidR="00EB7B8A" w:rsidRPr="00EB7B8A" w:rsidRDefault="00EB7B8A" w:rsidP="00122094">
      <w:pPr>
        <w:jc w:val="both"/>
        <w:rPr>
          <w:rFonts w:cs="Calibri"/>
          <w:color w:val="000000"/>
          <w:lang w:val="es-ES_tradnl"/>
        </w:rPr>
      </w:pPr>
      <w:r>
        <w:rPr>
          <w:rFonts w:cs="Calibri"/>
          <w:color w:val="000000"/>
          <w:lang w:val="es-ES_tradnl"/>
        </w:rPr>
        <w:t>Las cartillas de convenci</w:t>
      </w:r>
      <w:r w:rsidR="006F7C41">
        <w:rPr>
          <w:rFonts w:cs="Calibri"/>
          <w:color w:val="000000"/>
          <w:lang w:val="es-ES_tradnl"/>
        </w:rPr>
        <w:t>ones</w:t>
      </w:r>
      <w:r>
        <w:rPr>
          <w:rFonts w:cs="Calibri"/>
          <w:color w:val="000000"/>
          <w:lang w:val="es-ES_tradnl"/>
        </w:rPr>
        <w:t xml:space="preserve"> deben ser publicadas en el “</w:t>
      </w:r>
      <w:proofErr w:type="spellStart"/>
      <w:r>
        <w:rPr>
          <w:rFonts w:cs="Calibri"/>
          <w:color w:val="000000"/>
          <w:lang w:val="es-ES_tradnl"/>
        </w:rPr>
        <w:t>site</w:t>
      </w:r>
      <w:proofErr w:type="spellEnd"/>
      <w:r>
        <w:rPr>
          <w:rFonts w:cs="Calibri"/>
          <w:color w:val="000000"/>
          <w:lang w:val="es-ES_tradnl"/>
        </w:rPr>
        <w:t xml:space="preserve">” del evento </w:t>
      </w:r>
      <w:r w:rsidR="00854C76">
        <w:rPr>
          <w:rFonts w:cs="Calibri"/>
          <w:color w:val="000000"/>
          <w:lang w:val="es-ES_tradnl"/>
        </w:rPr>
        <w:t>al</w:t>
      </w:r>
      <w:r>
        <w:rPr>
          <w:rFonts w:cs="Calibri"/>
          <w:color w:val="000000"/>
          <w:lang w:val="es-ES_tradnl"/>
        </w:rPr>
        <w:t xml:space="preserve"> </w:t>
      </w:r>
      <w:r w:rsidR="00821F8A">
        <w:rPr>
          <w:rFonts w:cs="Calibri"/>
          <w:color w:val="000000"/>
          <w:lang w:val="es-ES_tradnl"/>
        </w:rPr>
        <w:t>in</w:t>
      </w:r>
      <w:r w:rsidR="006F7C41">
        <w:rPr>
          <w:rFonts w:cs="Calibri"/>
          <w:color w:val="000000"/>
          <w:lang w:val="es-ES_tradnl"/>
        </w:rPr>
        <w:t>i</w:t>
      </w:r>
      <w:r w:rsidR="00821F8A">
        <w:rPr>
          <w:rFonts w:cs="Calibri"/>
          <w:color w:val="000000"/>
          <w:lang w:val="es-ES_tradnl"/>
        </w:rPr>
        <w:t>cio</w:t>
      </w:r>
      <w:r w:rsidR="00854C76">
        <w:rPr>
          <w:rFonts w:cs="Calibri"/>
          <w:color w:val="000000"/>
          <w:lang w:val="es-ES_tradnl"/>
        </w:rPr>
        <w:t xml:space="preserve"> de este</w:t>
      </w:r>
      <w:r w:rsidR="00C43D16">
        <w:rPr>
          <w:rFonts w:cs="Calibri"/>
          <w:color w:val="000000"/>
          <w:lang w:val="es-ES_tradnl"/>
        </w:rPr>
        <w:t>.</w:t>
      </w:r>
      <w:r w:rsidR="006F7C41">
        <w:rPr>
          <w:rFonts w:cs="Calibri"/>
          <w:color w:val="000000"/>
          <w:lang w:val="es-ES_tradnl"/>
        </w:rPr>
        <w:t xml:space="preserve"> </w:t>
      </w:r>
      <w:r>
        <w:rPr>
          <w:rFonts w:cs="Calibri"/>
          <w:color w:val="000000"/>
          <w:lang w:val="es-ES_tradnl"/>
        </w:rPr>
        <w:t xml:space="preserve">Al recibir las cartillas de convención </w:t>
      </w:r>
      <w:r w:rsidR="00C43D16">
        <w:rPr>
          <w:rFonts w:cs="Calibri"/>
          <w:color w:val="000000"/>
          <w:lang w:val="es-ES_tradnl"/>
        </w:rPr>
        <w:t xml:space="preserve">el Administrador </w:t>
      </w:r>
      <w:r w:rsidR="00675BE7">
        <w:rPr>
          <w:rFonts w:cs="Calibri"/>
          <w:color w:val="000000"/>
          <w:lang w:val="es-ES_tradnl"/>
        </w:rPr>
        <w:t xml:space="preserve">del </w:t>
      </w:r>
      <w:proofErr w:type="spellStart"/>
      <w:r w:rsidR="00675BE7">
        <w:rPr>
          <w:rFonts w:cs="Calibri"/>
          <w:color w:val="000000"/>
          <w:lang w:val="es-ES_tradnl"/>
        </w:rPr>
        <w:t>site</w:t>
      </w:r>
      <w:proofErr w:type="spellEnd"/>
      <w:r w:rsidR="00675BE7">
        <w:rPr>
          <w:rFonts w:cs="Calibri"/>
          <w:color w:val="000000"/>
          <w:lang w:val="es-ES_tradnl"/>
        </w:rPr>
        <w:t xml:space="preserve"> </w:t>
      </w:r>
      <w:r w:rsidR="00C43D16">
        <w:rPr>
          <w:rFonts w:cs="Calibri"/>
          <w:color w:val="000000"/>
          <w:lang w:val="es-ES_tradnl"/>
        </w:rPr>
        <w:t>lo transformará</w:t>
      </w:r>
      <w:r>
        <w:rPr>
          <w:rFonts w:cs="Calibri"/>
          <w:color w:val="000000"/>
          <w:lang w:val="es-ES_tradnl"/>
        </w:rPr>
        <w:t xml:space="preserve"> a PDF</w:t>
      </w:r>
      <w:r w:rsidR="00C43D16">
        <w:rPr>
          <w:rStyle w:val="Refdenotaalpie"/>
          <w:rFonts w:cs="Calibri"/>
          <w:color w:val="000000"/>
          <w:lang w:val="es-ES_tradnl"/>
        </w:rPr>
        <w:footnoteReference w:id="1"/>
      </w:r>
      <w:r w:rsidR="00A034AA">
        <w:rPr>
          <w:rFonts w:cs="Calibri"/>
          <w:color w:val="000000"/>
          <w:lang w:val="es-ES_tradnl"/>
        </w:rPr>
        <w:t>,</w:t>
      </w:r>
      <w:r>
        <w:rPr>
          <w:rFonts w:cs="Calibri"/>
          <w:color w:val="000000"/>
          <w:lang w:val="es-ES_tradnl"/>
        </w:rPr>
        <w:t xml:space="preserve"> para ser legibles por el Acrobat Reader</w:t>
      </w:r>
      <w:r w:rsidR="00A034AA">
        <w:rPr>
          <w:rFonts w:cs="Calibri"/>
          <w:color w:val="000000"/>
          <w:lang w:val="es-ES_tradnl"/>
        </w:rPr>
        <w:t>,</w:t>
      </w:r>
      <w:r>
        <w:rPr>
          <w:rFonts w:cs="Calibri"/>
          <w:color w:val="000000"/>
          <w:lang w:val="es-ES_tradnl"/>
        </w:rPr>
        <w:t xml:space="preserve"> disponible gratuitamente en </w:t>
      </w:r>
      <w:hyperlink r:id="rId10" w:history="1">
        <w:r w:rsidRPr="00FE39E4">
          <w:rPr>
            <w:rStyle w:val="Hipervnculo"/>
            <w:rFonts w:cs="Calibri"/>
            <w:lang w:val="es-ES_tradnl"/>
          </w:rPr>
          <w:t>www.adobe.com</w:t>
        </w:r>
      </w:hyperlink>
      <w:r>
        <w:rPr>
          <w:rFonts w:cs="Calibri"/>
          <w:color w:val="000000"/>
          <w:lang w:val="es-ES_tradnl"/>
        </w:rPr>
        <w:t>. Se recomienda utilizar la versión</w:t>
      </w:r>
      <w:r w:rsidR="00CE132D">
        <w:rPr>
          <w:rFonts w:cs="Calibri"/>
          <w:color w:val="000000"/>
          <w:lang w:val="es-ES_tradnl"/>
        </w:rPr>
        <w:t xml:space="preserve"> más</w:t>
      </w:r>
      <w:r>
        <w:rPr>
          <w:rFonts w:cs="Calibri"/>
          <w:color w:val="000000"/>
          <w:lang w:val="es-ES_tradnl"/>
        </w:rPr>
        <w:t xml:space="preserve"> reciente</w:t>
      </w:r>
      <w:r w:rsidR="00B805BE">
        <w:rPr>
          <w:rFonts w:cs="Calibri"/>
          <w:color w:val="000000"/>
          <w:lang w:val="es-ES_tradnl"/>
        </w:rPr>
        <w:t>.</w:t>
      </w:r>
      <w:r>
        <w:rPr>
          <w:rFonts w:cs="Calibri"/>
          <w:color w:val="000000"/>
          <w:lang w:val="es-ES_tradnl"/>
        </w:rPr>
        <w:t xml:space="preserve"> A partir de su registro</w:t>
      </w:r>
      <w:r w:rsidR="00A034AA">
        <w:rPr>
          <w:rFonts w:cs="Calibri"/>
          <w:color w:val="000000"/>
          <w:lang w:val="es-ES_tradnl"/>
        </w:rPr>
        <w:t>,</w:t>
      </w:r>
      <w:r>
        <w:rPr>
          <w:rFonts w:cs="Calibri"/>
          <w:color w:val="000000"/>
          <w:lang w:val="es-ES_tradnl"/>
        </w:rPr>
        <w:t xml:space="preserve"> los sistemas de todas las parejas de cada equipo se encontrar</w:t>
      </w:r>
      <w:r w:rsidR="006F7C41">
        <w:rPr>
          <w:rFonts w:cs="Calibri"/>
          <w:color w:val="000000"/>
          <w:lang w:val="es-ES_tradnl"/>
        </w:rPr>
        <w:t>á</w:t>
      </w:r>
      <w:r>
        <w:rPr>
          <w:rFonts w:cs="Calibri"/>
          <w:color w:val="000000"/>
          <w:lang w:val="es-ES_tradnl"/>
        </w:rPr>
        <w:t>n disponibles en una p</w:t>
      </w:r>
      <w:r w:rsidR="00C43D16">
        <w:rPr>
          <w:rFonts w:cs="Calibri"/>
          <w:color w:val="000000"/>
          <w:lang w:val="es-ES_tradnl"/>
        </w:rPr>
        <w:t>á</w:t>
      </w:r>
      <w:r>
        <w:rPr>
          <w:rFonts w:cs="Calibri"/>
          <w:color w:val="000000"/>
          <w:lang w:val="es-ES_tradnl"/>
        </w:rPr>
        <w:t>gina de internet creada para ese fin y el URL</w:t>
      </w:r>
      <w:r w:rsidR="00C43D16">
        <w:rPr>
          <w:rStyle w:val="Refdenotaalpie"/>
          <w:rFonts w:cs="Calibri"/>
          <w:color w:val="000000"/>
          <w:lang w:val="es-ES_tradnl"/>
        </w:rPr>
        <w:footnoteReference w:id="2"/>
      </w:r>
      <w:r>
        <w:rPr>
          <w:rFonts w:cs="Calibri"/>
          <w:color w:val="000000"/>
          <w:lang w:val="es-ES_tradnl"/>
        </w:rPr>
        <w:t>(dirección de internet)</w:t>
      </w:r>
      <w:r w:rsidR="00093497">
        <w:rPr>
          <w:rFonts w:cs="Calibri"/>
          <w:color w:val="000000"/>
          <w:lang w:val="es-ES_tradnl"/>
        </w:rPr>
        <w:t xml:space="preserve"> </w:t>
      </w:r>
      <w:r>
        <w:rPr>
          <w:rFonts w:cs="Calibri"/>
          <w:color w:val="000000"/>
          <w:lang w:val="es-ES_tradnl"/>
        </w:rPr>
        <w:t xml:space="preserve">será </w:t>
      </w:r>
      <w:proofErr w:type="gramStart"/>
      <w:r>
        <w:rPr>
          <w:rFonts w:cs="Calibri"/>
          <w:color w:val="000000"/>
          <w:lang w:val="es-ES_tradnl"/>
        </w:rPr>
        <w:t>enviada</w:t>
      </w:r>
      <w:proofErr w:type="gramEnd"/>
      <w:r>
        <w:rPr>
          <w:rFonts w:cs="Calibri"/>
          <w:color w:val="000000"/>
          <w:lang w:val="es-ES_tradnl"/>
        </w:rPr>
        <w:t xml:space="preserve"> al capitán del equipo y a los demás miembros del mismo </w:t>
      </w:r>
      <w:r w:rsidR="00675BE7">
        <w:rPr>
          <w:rFonts w:cs="Calibri"/>
          <w:color w:val="000000"/>
          <w:lang w:val="es-ES_tradnl"/>
        </w:rPr>
        <w:t>vía</w:t>
      </w:r>
      <w:r>
        <w:rPr>
          <w:rFonts w:cs="Calibri"/>
          <w:color w:val="000000"/>
          <w:lang w:val="es-ES_tradnl"/>
        </w:rPr>
        <w:t xml:space="preserve"> e-mail</w:t>
      </w:r>
      <w:r w:rsidR="00C43D16">
        <w:rPr>
          <w:rFonts w:cs="Calibri"/>
          <w:color w:val="000000"/>
          <w:lang w:val="es-ES_tradnl"/>
        </w:rPr>
        <w:t>.</w:t>
      </w:r>
    </w:p>
    <w:p w14:paraId="60183BC5" w14:textId="77777777" w:rsidR="00EB7B8A" w:rsidRDefault="00EB7B8A" w:rsidP="00122094">
      <w:pPr>
        <w:jc w:val="both"/>
        <w:rPr>
          <w:rFonts w:cs="Calibri"/>
          <w:color w:val="000000"/>
          <w:lang w:val="es-ES_tradnl"/>
        </w:rPr>
      </w:pPr>
      <w:r>
        <w:rPr>
          <w:rFonts w:cs="Calibri"/>
          <w:color w:val="000000"/>
          <w:lang w:val="es-ES_tradnl"/>
        </w:rPr>
        <w:t xml:space="preserve">Las parejas serán responsables por la verificación de </w:t>
      </w:r>
      <w:r w:rsidR="00D92E73">
        <w:rPr>
          <w:rFonts w:cs="Calibri"/>
          <w:color w:val="000000"/>
          <w:lang w:val="es-ES_tradnl"/>
        </w:rPr>
        <w:t>sus</w:t>
      </w:r>
      <w:r>
        <w:rPr>
          <w:rFonts w:cs="Calibri"/>
          <w:color w:val="000000"/>
          <w:lang w:val="es-ES_tradnl"/>
        </w:rPr>
        <w:t xml:space="preserve"> cartillas de convención “online” para garantizar que la información est</w:t>
      </w:r>
      <w:r w:rsidR="00571BE3">
        <w:rPr>
          <w:rFonts w:cs="Calibri"/>
          <w:color w:val="000000"/>
          <w:lang w:val="es-ES_tradnl"/>
        </w:rPr>
        <w:t>é</w:t>
      </w:r>
      <w:r>
        <w:rPr>
          <w:rFonts w:cs="Calibri"/>
          <w:color w:val="000000"/>
          <w:lang w:val="es-ES_tradnl"/>
        </w:rPr>
        <w:t xml:space="preserve"> completa</w:t>
      </w:r>
      <w:r w:rsidR="00A034AA">
        <w:rPr>
          <w:rFonts w:cs="Calibri"/>
          <w:color w:val="000000"/>
          <w:lang w:val="es-ES_tradnl"/>
        </w:rPr>
        <w:t>,</w:t>
      </w:r>
      <w:r>
        <w:rPr>
          <w:rFonts w:cs="Calibri"/>
          <w:color w:val="000000"/>
          <w:lang w:val="es-ES_tradnl"/>
        </w:rPr>
        <w:t xml:space="preserve"> incl</w:t>
      </w:r>
      <w:r w:rsidR="00C43D16">
        <w:rPr>
          <w:rFonts w:cs="Calibri"/>
          <w:color w:val="000000"/>
          <w:lang w:val="es-ES_tradnl"/>
        </w:rPr>
        <w:t>uyendo las hojas suplementarias.</w:t>
      </w:r>
    </w:p>
    <w:p w14:paraId="1CB9DE72" w14:textId="77777777" w:rsidR="00EB7B8A" w:rsidRPr="00EB7B8A" w:rsidRDefault="00EB7B8A" w:rsidP="00122094">
      <w:pPr>
        <w:jc w:val="both"/>
        <w:rPr>
          <w:rFonts w:cs="Calibri"/>
          <w:color w:val="000000"/>
          <w:lang w:val="es-ES_tradnl"/>
        </w:rPr>
      </w:pPr>
      <w:r>
        <w:rPr>
          <w:rFonts w:cs="Calibri"/>
          <w:color w:val="000000"/>
          <w:lang w:val="es-ES_tradnl"/>
        </w:rPr>
        <w:t>La CSB se reserva el derecho de publicar el material recibido</w:t>
      </w:r>
      <w:r w:rsidR="00B805BE">
        <w:rPr>
          <w:rFonts w:cs="Calibri"/>
          <w:color w:val="000000"/>
          <w:lang w:val="es-ES_tradnl"/>
        </w:rPr>
        <w:t>.</w:t>
      </w:r>
      <w:r>
        <w:rPr>
          <w:rFonts w:cs="Calibri"/>
          <w:color w:val="000000"/>
          <w:lang w:val="es-ES_tradnl"/>
        </w:rPr>
        <w:t xml:space="preserve"> Sistemas completos, si fueran enviados, no serán publicados</w:t>
      </w:r>
      <w:r w:rsidR="00C43D16">
        <w:rPr>
          <w:rFonts w:cs="Calibri"/>
          <w:color w:val="000000"/>
          <w:lang w:val="es-ES_tradnl"/>
        </w:rPr>
        <w:t>.</w:t>
      </w:r>
    </w:p>
    <w:p w14:paraId="3671EEC3" w14:textId="77777777" w:rsidR="00C56509" w:rsidRDefault="00C56509" w:rsidP="00C43D16">
      <w:pPr>
        <w:pStyle w:val="Ttulo1"/>
        <w:rPr>
          <w:b/>
          <w:bCs w:val="0"/>
          <w:sz w:val="28"/>
          <w:szCs w:val="28"/>
          <w:u w:val="single"/>
          <w:lang w:val="es-ES_tradnl"/>
        </w:rPr>
      </w:pPr>
    </w:p>
    <w:p w14:paraId="0A6C81F8" w14:textId="77777777" w:rsidR="00C56509" w:rsidRDefault="00C56509" w:rsidP="00C43D16">
      <w:pPr>
        <w:pStyle w:val="Ttulo1"/>
        <w:rPr>
          <w:b/>
          <w:bCs w:val="0"/>
          <w:sz w:val="28"/>
          <w:szCs w:val="28"/>
          <w:u w:val="single"/>
          <w:lang w:val="es-ES_tradnl"/>
        </w:rPr>
      </w:pPr>
    </w:p>
    <w:p w14:paraId="21976D3E" w14:textId="163856F4" w:rsidR="00EB7B8A" w:rsidRPr="006F7C41" w:rsidRDefault="00EB7B8A" w:rsidP="00C43D16">
      <w:pPr>
        <w:pStyle w:val="Ttulo1"/>
        <w:rPr>
          <w:b/>
          <w:bCs w:val="0"/>
          <w:sz w:val="28"/>
          <w:szCs w:val="28"/>
          <w:u w:val="single"/>
          <w:lang w:val="es-ES_tradnl"/>
        </w:rPr>
      </w:pPr>
      <w:r w:rsidRPr="006F7C41">
        <w:rPr>
          <w:b/>
          <w:bCs w:val="0"/>
          <w:sz w:val="28"/>
          <w:szCs w:val="28"/>
          <w:u w:val="single"/>
          <w:lang w:val="es-ES_tradnl"/>
        </w:rPr>
        <w:t xml:space="preserve">Durante el juego </w:t>
      </w:r>
    </w:p>
    <w:p w14:paraId="174110B9" w14:textId="731B9A47" w:rsidR="003B6999" w:rsidRPr="003B6999" w:rsidRDefault="003B6999" w:rsidP="00122094">
      <w:pPr>
        <w:jc w:val="both"/>
        <w:rPr>
          <w:rFonts w:eastAsia="Times New Roman"/>
          <w:color w:val="020000"/>
          <w:lang w:val="es-ES_tradnl"/>
        </w:rPr>
      </w:pPr>
      <w:r>
        <w:rPr>
          <w:rFonts w:eastAsia="Times New Roman"/>
          <w:color w:val="020000"/>
          <w:lang w:val="es-ES_tradnl"/>
        </w:rPr>
        <w:t>Los idiomas oficiales</w:t>
      </w:r>
      <w:r w:rsidR="001A6189">
        <w:rPr>
          <w:rFonts w:eastAsia="Times New Roman"/>
          <w:color w:val="020000"/>
          <w:lang w:val="es-ES_tradnl"/>
        </w:rPr>
        <w:t xml:space="preserve"> de la CSB </w:t>
      </w:r>
      <w:r>
        <w:rPr>
          <w:rFonts w:eastAsia="Times New Roman"/>
          <w:color w:val="020000"/>
          <w:lang w:val="es-ES_tradnl"/>
        </w:rPr>
        <w:t xml:space="preserve">son el </w:t>
      </w:r>
      <w:proofErr w:type="gramStart"/>
      <w:r>
        <w:rPr>
          <w:rFonts w:eastAsia="Times New Roman"/>
          <w:color w:val="020000"/>
          <w:lang w:val="es-ES_tradnl"/>
        </w:rPr>
        <w:t>Españo</w:t>
      </w:r>
      <w:r w:rsidR="007B7849">
        <w:rPr>
          <w:rFonts w:eastAsia="Times New Roman"/>
          <w:color w:val="020000"/>
          <w:lang w:val="es-ES_tradnl"/>
        </w:rPr>
        <w:t>l</w:t>
      </w:r>
      <w:proofErr w:type="gramEnd"/>
      <w:r w:rsidR="00ED3287">
        <w:rPr>
          <w:rFonts w:eastAsia="Times New Roman"/>
          <w:color w:val="020000"/>
          <w:lang w:val="es-ES_tradnl"/>
        </w:rPr>
        <w:t xml:space="preserve">,  </w:t>
      </w:r>
      <w:proofErr w:type="spellStart"/>
      <w:r w:rsidR="00ED3287">
        <w:rPr>
          <w:rFonts w:eastAsia="Times New Roman"/>
          <w:color w:val="020000"/>
          <w:lang w:val="es-ES_tradnl"/>
        </w:rPr>
        <w:t>Ingles</w:t>
      </w:r>
      <w:proofErr w:type="spellEnd"/>
      <w:r w:rsidR="007B7849">
        <w:rPr>
          <w:rFonts w:eastAsia="Times New Roman"/>
          <w:color w:val="020000"/>
          <w:lang w:val="es-ES_tradnl"/>
        </w:rPr>
        <w:t xml:space="preserve"> y el Portugués </w:t>
      </w:r>
    </w:p>
    <w:p w14:paraId="362B4E24" w14:textId="77777777" w:rsidR="003B6999" w:rsidRPr="00E029DF" w:rsidRDefault="003B6999" w:rsidP="007B7849">
      <w:pPr>
        <w:pStyle w:val="Ttulo2"/>
        <w:rPr>
          <w:u w:val="single"/>
          <w:lang w:val="es-ES_tradnl"/>
        </w:rPr>
      </w:pPr>
      <w:r w:rsidRPr="00E029DF">
        <w:rPr>
          <w:u w:val="single"/>
          <w:lang w:val="es-ES_tradnl"/>
        </w:rPr>
        <w:t xml:space="preserve">Acciones permitidas y no permitidas </w:t>
      </w:r>
    </w:p>
    <w:p w14:paraId="3661991D" w14:textId="238BA932" w:rsidR="003B6999" w:rsidRDefault="00F409AB" w:rsidP="00122094">
      <w:pPr>
        <w:jc w:val="both"/>
        <w:rPr>
          <w:lang w:val="es-ES_tradnl"/>
        </w:rPr>
      </w:pPr>
      <w:r w:rsidRPr="00F409AB">
        <w:rPr>
          <w:rFonts w:eastAsia="Times New Roman"/>
          <w:color w:val="020000"/>
          <w:lang w:val="es-ES_tradnl"/>
        </w:rPr>
        <w:t>Est</w:t>
      </w:r>
      <w:r w:rsidR="00093497">
        <w:rPr>
          <w:rFonts w:eastAsia="Times New Roman"/>
          <w:color w:val="020000"/>
          <w:lang w:val="es-ES_tradnl"/>
        </w:rPr>
        <w:t>á</w:t>
      </w:r>
      <w:r w:rsidRPr="00F409AB">
        <w:rPr>
          <w:rFonts w:eastAsia="Times New Roman"/>
          <w:color w:val="020000"/>
          <w:lang w:val="es-ES_tradnl"/>
        </w:rPr>
        <w:t xml:space="preserve"> terminantemente prohibido hacer un remate psíquico en aperturas artificiales</w:t>
      </w:r>
      <w:r w:rsidR="00B805BE">
        <w:rPr>
          <w:rFonts w:eastAsia="Times New Roman"/>
          <w:color w:val="020000"/>
          <w:lang w:val="es-ES_tradnl"/>
        </w:rPr>
        <w:t>.</w:t>
      </w:r>
      <w:r w:rsidRPr="00F409AB">
        <w:rPr>
          <w:rFonts w:eastAsia="Times New Roman"/>
          <w:color w:val="020000"/>
          <w:lang w:val="es-ES_tradnl"/>
        </w:rPr>
        <w:t xml:space="preserve"> </w:t>
      </w:r>
      <w:r w:rsidR="005F1F64">
        <w:rPr>
          <w:rFonts w:eastAsia="Times New Roman"/>
          <w:color w:val="020000"/>
          <w:lang w:val="es-ES_tradnl"/>
        </w:rPr>
        <w:t>Está también prohibido e</w:t>
      </w:r>
      <w:r w:rsidRPr="00F409AB">
        <w:rPr>
          <w:rFonts w:eastAsia="Times New Roman"/>
          <w:color w:val="020000"/>
          <w:lang w:val="es-ES_tradnl"/>
        </w:rPr>
        <w:t xml:space="preserve">l </w:t>
      </w:r>
      <w:r w:rsidR="007B7849">
        <w:rPr>
          <w:rFonts w:eastAsia="Times New Roman"/>
          <w:color w:val="020000"/>
          <w:lang w:val="es-ES_tradnl"/>
        </w:rPr>
        <w:t>uso</w:t>
      </w:r>
      <w:r w:rsidRPr="00F409AB">
        <w:rPr>
          <w:rFonts w:eastAsia="Times New Roman"/>
          <w:color w:val="020000"/>
          <w:lang w:val="es-ES_tradnl"/>
        </w:rPr>
        <w:t xml:space="preserve"> de sistemas altamente artificiales (HUM</w:t>
      </w:r>
      <w:r w:rsidR="007B7849">
        <w:rPr>
          <w:rStyle w:val="Refdenotaalpie"/>
          <w:rFonts w:eastAsia="Times New Roman"/>
          <w:color w:val="020000"/>
          <w:lang w:val="es-ES_tradnl"/>
        </w:rPr>
        <w:footnoteReference w:id="3"/>
      </w:r>
      <w:r w:rsidR="007B7849">
        <w:rPr>
          <w:lang w:val="es-ES_tradnl"/>
        </w:rPr>
        <w:t xml:space="preserve">) </w:t>
      </w:r>
      <w:r w:rsidR="005F1F64">
        <w:rPr>
          <w:lang w:val="es-ES_tradnl"/>
        </w:rPr>
        <w:t>de acuerdo</w:t>
      </w:r>
      <w:r w:rsidR="007B7849">
        <w:rPr>
          <w:lang w:val="es-ES_tradnl"/>
        </w:rPr>
        <w:t xml:space="preserve"> con la definición </w:t>
      </w:r>
      <w:r w:rsidR="000E4FAC">
        <w:rPr>
          <w:lang w:val="es-ES_tradnl"/>
        </w:rPr>
        <w:t>y las características determinadas por la</w:t>
      </w:r>
      <w:r w:rsidR="005F1F64">
        <w:rPr>
          <w:lang w:val="es-ES_tradnl"/>
        </w:rPr>
        <w:t xml:space="preserve"> </w:t>
      </w:r>
      <w:r w:rsidR="000E4FAC">
        <w:rPr>
          <w:lang w:val="es-ES_tradnl"/>
        </w:rPr>
        <w:t>WBF.</w:t>
      </w:r>
    </w:p>
    <w:p w14:paraId="3FE69777" w14:textId="7B4470EF" w:rsidR="00D73C6D" w:rsidRPr="00E029DF" w:rsidRDefault="00D73C6D" w:rsidP="00E029DF">
      <w:pPr>
        <w:spacing w:after="0" w:line="240" w:lineRule="auto"/>
        <w:jc w:val="both"/>
        <w:rPr>
          <w:u w:val="single"/>
          <w:lang w:val="es-ES_tradnl"/>
        </w:rPr>
      </w:pPr>
      <w:r w:rsidRPr="00E029DF">
        <w:rPr>
          <w:u w:val="single"/>
          <w:lang w:val="es-ES_tradnl"/>
        </w:rPr>
        <w:t>Alertas</w:t>
      </w:r>
    </w:p>
    <w:p w14:paraId="559178EC" w14:textId="77777777" w:rsidR="00E56723" w:rsidRPr="00E56723" w:rsidRDefault="00E56723" w:rsidP="00E029DF">
      <w:pPr>
        <w:spacing w:after="0" w:line="240" w:lineRule="auto"/>
        <w:jc w:val="both"/>
        <w:rPr>
          <w:rFonts w:asciiTheme="minorHAnsi" w:eastAsia="Times New Roman" w:hAnsiTheme="minorHAnsi" w:cs="Arial"/>
          <w:color w:val="020000"/>
        </w:rPr>
      </w:pPr>
      <w:proofErr w:type="spellStart"/>
      <w:r w:rsidRPr="00E56723">
        <w:rPr>
          <w:rFonts w:asciiTheme="minorHAnsi" w:eastAsia="Times New Roman" w:hAnsiTheme="minorHAnsi" w:cs="Arial"/>
          <w:color w:val="020000"/>
        </w:rPr>
        <w:t>Situaciones</w:t>
      </w:r>
      <w:proofErr w:type="spellEnd"/>
      <w:r w:rsidRPr="00E56723">
        <w:rPr>
          <w:rFonts w:asciiTheme="minorHAnsi" w:eastAsia="Times New Roman" w:hAnsiTheme="minorHAnsi" w:cs="Arial"/>
          <w:color w:val="020000"/>
        </w:rPr>
        <w:t xml:space="preserve"> de alerta </w:t>
      </w:r>
      <w:proofErr w:type="spellStart"/>
      <w:r w:rsidRPr="00E56723">
        <w:rPr>
          <w:rFonts w:asciiTheme="minorHAnsi" w:eastAsia="Times New Roman" w:hAnsiTheme="minorHAnsi" w:cs="Arial"/>
          <w:color w:val="020000"/>
        </w:rPr>
        <w:t>son</w:t>
      </w:r>
      <w:proofErr w:type="spellEnd"/>
      <w:r w:rsidRPr="00E56723">
        <w:rPr>
          <w:rFonts w:asciiTheme="minorHAnsi" w:eastAsia="Times New Roman" w:hAnsiTheme="minorHAnsi" w:cs="Arial"/>
          <w:color w:val="020000"/>
        </w:rPr>
        <w:t>:</w:t>
      </w:r>
    </w:p>
    <w:p w14:paraId="48D8E826" w14:textId="3DDDD2ED" w:rsidR="00E56723" w:rsidRPr="00E56723" w:rsidRDefault="00E56723" w:rsidP="00E56723">
      <w:pPr>
        <w:numPr>
          <w:ilvl w:val="0"/>
          <w:numId w:val="10"/>
        </w:numPr>
        <w:contextualSpacing/>
        <w:jc w:val="both"/>
        <w:rPr>
          <w:rFonts w:asciiTheme="minorHAnsi" w:eastAsia="Times New Roman" w:hAnsiTheme="minorHAnsi" w:cs="Arial"/>
          <w:color w:val="020000"/>
        </w:rPr>
      </w:pPr>
      <w:r w:rsidRPr="00E56723">
        <w:rPr>
          <w:rFonts w:asciiTheme="minorHAnsi" w:eastAsia="Times New Roman" w:hAnsiTheme="minorHAnsi" w:cs="Arial"/>
          <w:color w:val="020000"/>
        </w:rPr>
        <w:t xml:space="preserve">Remate artificial </w:t>
      </w:r>
      <w:r w:rsidR="005E3455">
        <w:rPr>
          <w:rFonts w:asciiTheme="minorHAnsi" w:eastAsia="Times New Roman" w:hAnsiTheme="minorHAnsi" w:cs="Arial"/>
          <w:color w:val="020000"/>
        </w:rPr>
        <w:t xml:space="preserve">que no corresponde a </w:t>
      </w:r>
      <w:proofErr w:type="spellStart"/>
      <w:r w:rsidR="005E3455">
        <w:rPr>
          <w:rFonts w:asciiTheme="minorHAnsi" w:eastAsia="Times New Roman" w:hAnsiTheme="minorHAnsi" w:cs="Arial"/>
          <w:color w:val="020000"/>
        </w:rPr>
        <w:t>un</w:t>
      </w:r>
      <w:proofErr w:type="spellEnd"/>
      <w:r w:rsidRPr="00E56723">
        <w:rPr>
          <w:rFonts w:asciiTheme="minorHAnsi" w:eastAsia="Times New Roman" w:hAnsiTheme="minorHAnsi" w:cs="Arial"/>
          <w:color w:val="020000"/>
        </w:rPr>
        <w:t xml:space="preserve"> uso generalizado</w:t>
      </w:r>
    </w:p>
    <w:p w14:paraId="444EE1A8" w14:textId="5D62A109" w:rsidR="00E56723" w:rsidRPr="00E56723" w:rsidRDefault="00E56723" w:rsidP="00E56723">
      <w:pPr>
        <w:numPr>
          <w:ilvl w:val="0"/>
          <w:numId w:val="10"/>
        </w:numPr>
        <w:contextualSpacing/>
        <w:jc w:val="both"/>
        <w:rPr>
          <w:rFonts w:asciiTheme="minorHAnsi" w:eastAsia="Times New Roman" w:hAnsiTheme="minorHAnsi" w:cs="Arial"/>
          <w:color w:val="020000"/>
        </w:rPr>
      </w:pPr>
      <w:proofErr w:type="spellStart"/>
      <w:r w:rsidRPr="00E56723">
        <w:rPr>
          <w:rFonts w:asciiTheme="minorHAnsi" w:eastAsia="Times New Roman" w:hAnsiTheme="minorHAnsi" w:cs="Arial"/>
          <w:color w:val="020000"/>
        </w:rPr>
        <w:t>Cualqu</w:t>
      </w:r>
      <w:r w:rsidR="00576DF5">
        <w:rPr>
          <w:rFonts w:asciiTheme="minorHAnsi" w:eastAsia="Times New Roman" w:hAnsiTheme="minorHAnsi" w:cs="Arial"/>
          <w:color w:val="020000"/>
        </w:rPr>
        <w:t>i</w:t>
      </w:r>
      <w:r w:rsidRPr="00E56723">
        <w:rPr>
          <w:rFonts w:asciiTheme="minorHAnsi" w:eastAsia="Times New Roman" w:hAnsiTheme="minorHAnsi" w:cs="Arial"/>
          <w:color w:val="020000"/>
        </w:rPr>
        <w:t>er</w:t>
      </w:r>
      <w:proofErr w:type="spellEnd"/>
      <w:r w:rsidRPr="00E56723">
        <w:rPr>
          <w:rFonts w:asciiTheme="minorHAnsi" w:eastAsia="Times New Roman" w:hAnsiTheme="minorHAnsi" w:cs="Arial"/>
          <w:color w:val="020000"/>
        </w:rPr>
        <w:t xml:space="preserve"> remate que </w:t>
      </w:r>
      <w:proofErr w:type="spellStart"/>
      <w:r w:rsidRPr="00E56723">
        <w:rPr>
          <w:rFonts w:asciiTheme="minorHAnsi" w:eastAsia="Times New Roman" w:hAnsiTheme="minorHAnsi" w:cs="Arial"/>
          <w:color w:val="020000"/>
        </w:rPr>
        <w:t>sea</w:t>
      </w:r>
      <w:proofErr w:type="spellEnd"/>
      <w:r w:rsidRPr="00E56723">
        <w:rPr>
          <w:rFonts w:asciiTheme="minorHAnsi" w:eastAsia="Times New Roman" w:hAnsiTheme="minorHAnsi" w:cs="Arial"/>
          <w:color w:val="020000"/>
        </w:rPr>
        <w:t xml:space="preserve"> </w:t>
      </w:r>
      <w:proofErr w:type="spellStart"/>
      <w:r w:rsidRPr="00E56723">
        <w:rPr>
          <w:rFonts w:asciiTheme="minorHAnsi" w:eastAsia="Times New Roman" w:hAnsiTheme="minorHAnsi" w:cs="Arial"/>
          <w:color w:val="020000"/>
        </w:rPr>
        <w:t>tan</w:t>
      </w:r>
      <w:proofErr w:type="spellEnd"/>
      <w:r w:rsidRPr="00E56723">
        <w:rPr>
          <w:rFonts w:asciiTheme="minorHAnsi" w:eastAsia="Times New Roman" w:hAnsiTheme="minorHAnsi" w:cs="Arial"/>
          <w:color w:val="020000"/>
        </w:rPr>
        <w:t xml:space="preserve"> inesperado que </w:t>
      </w:r>
      <w:proofErr w:type="spellStart"/>
      <w:r w:rsidRPr="00E56723">
        <w:rPr>
          <w:rFonts w:asciiTheme="minorHAnsi" w:eastAsia="Times New Roman" w:hAnsiTheme="minorHAnsi" w:cs="Arial"/>
          <w:color w:val="020000"/>
        </w:rPr>
        <w:t>pueda</w:t>
      </w:r>
      <w:proofErr w:type="spellEnd"/>
      <w:r w:rsidRPr="00E56723">
        <w:rPr>
          <w:rFonts w:asciiTheme="minorHAnsi" w:eastAsia="Times New Roman" w:hAnsiTheme="minorHAnsi" w:cs="Arial"/>
          <w:color w:val="020000"/>
        </w:rPr>
        <w:t xml:space="preserve"> ser mal interpretado por los adversários</w:t>
      </w:r>
    </w:p>
    <w:p w14:paraId="4F5330CE" w14:textId="76786A2D" w:rsidR="00854C76" w:rsidRPr="00C90752" w:rsidRDefault="00E56723" w:rsidP="00C90752">
      <w:proofErr w:type="spellStart"/>
      <w:r w:rsidRPr="00E56723">
        <w:t>Las</w:t>
      </w:r>
      <w:proofErr w:type="spellEnd"/>
      <w:r w:rsidRPr="00E56723">
        <w:t xml:space="preserve"> alertas </w:t>
      </w:r>
      <w:proofErr w:type="spellStart"/>
      <w:r w:rsidRPr="00E56723">
        <w:t>siempre</w:t>
      </w:r>
      <w:proofErr w:type="spellEnd"/>
      <w:r w:rsidRPr="00E56723">
        <w:t xml:space="preserve"> </w:t>
      </w:r>
      <w:proofErr w:type="spellStart"/>
      <w:r w:rsidRPr="00E56723">
        <w:t>deben</w:t>
      </w:r>
      <w:proofErr w:type="spellEnd"/>
      <w:r w:rsidRPr="00E56723">
        <w:t xml:space="preserve"> </w:t>
      </w:r>
      <w:proofErr w:type="spellStart"/>
      <w:r w:rsidRPr="00E56723">
        <w:t>darse</w:t>
      </w:r>
      <w:proofErr w:type="spellEnd"/>
      <w:r w:rsidR="001A6189">
        <w:t xml:space="preserve"> y </w:t>
      </w:r>
      <w:proofErr w:type="spellStart"/>
      <w:r w:rsidR="001A6189">
        <w:t>e</w:t>
      </w:r>
      <w:r w:rsidR="0004751E">
        <w:t>n</w:t>
      </w:r>
      <w:proofErr w:type="spellEnd"/>
      <w:r w:rsidR="001A6189">
        <w:t xml:space="preserve"> este caso de </w:t>
      </w:r>
      <w:proofErr w:type="spellStart"/>
      <w:r w:rsidR="001A6189">
        <w:t>juego</w:t>
      </w:r>
      <w:proofErr w:type="spellEnd"/>
      <w:r w:rsidR="001A6189">
        <w:t xml:space="preserve"> online </w:t>
      </w:r>
      <w:proofErr w:type="spellStart"/>
      <w:r w:rsidR="001A6189">
        <w:t>el</w:t>
      </w:r>
      <w:proofErr w:type="spellEnd"/>
      <w:r w:rsidR="001A6189">
        <w:t xml:space="preserve"> que alerta es </w:t>
      </w:r>
      <w:proofErr w:type="spellStart"/>
      <w:r w:rsidR="0004751E">
        <w:t>el</w:t>
      </w:r>
      <w:proofErr w:type="spellEnd"/>
      <w:r w:rsidR="0004751E">
        <w:t xml:space="preserve"> </w:t>
      </w:r>
      <w:proofErr w:type="spellStart"/>
      <w:r w:rsidR="0004751E">
        <w:t>jugador</w:t>
      </w:r>
      <w:proofErr w:type="spellEnd"/>
      <w:r w:rsidR="0004751E">
        <w:t xml:space="preserve"> que </w:t>
      </w:r>
      <w:proofErr w:type="spellStart"/>
      <w:r w:rsidR="0004751E">
        <w:t>hace</w:t>
      </w:r>
      <w:proofErr w:type="spellEnd"/>
      <w:r w:rsidR="0004751E">
        <w:t xml:space="preserve"> </w:t>
      </w:r>
      <w:proofErr w:type="spellStart"/>
      <w:r w:rsidR="0004751E">
        <w:t>la</w:t>
      </w:r>
      <w:proofErr w:type="spellEnd"/>
      <w:r w:rsidR="0004751E">
        <w:t xml:space="preserve"> </w:t>
      </w:r>
      <w:proofErr w:type="spellStart"/>
      <w:r w:rsidR="0004751E">
        <w:t>declaración</w:t>
      </w:r>
      <w:proofErr w:type="spellEnd"/>
      <w:r w:rsidRPr="00E56723">
        <w:t xml:space="preserve">. La falta de alerta, incluso si no es intencional, es una </w:t>
      </w:r>
      <w:proofErr w:type="spellStart"/>
      <w:r w:rsidRPr="00E56723">
        <w:t>violación</w:t>
      </w:r>
      <w:proofErr w:type="spellEnd"/>
      <w:r w:rsidRPr="00E56723">
        <w:t xml:space="preserve"> </w:t>
      </w:r>
      <w:proofErr w:type="spellStart"/>
      <w:r w:rsidRPr="00E56723">
        <w:t>sujeta</w:t>
      </w:r>
      <w:proofErr w:type="spellEnd"/>
      <w:r w:rsidRPr="00E56723">
        <w:t xml:space="preserve"> a </w:t>
      </w:r>
      <w:proofErr w:type="spellStart"/>
      <w:r w:rsidRPr="00E56723">
        <w:t>penalización</w:t>
      </w:r>
      <w:proofErr w:type="spellEnd"/>
      <w:r w:rsidRPr="00E56723">
        <w:t xml:space="preserve"> si </w:t>
      </w:r>
      <w:proofErr w:type="spellStart"/>
      <w:r w:rsidRPr="00E56723">
        <w:t>el</w:t>
      </w:r>
      <w:proofErr w:type="spellEnd"/>
      <w:r w:rsidRPr="00E56723">
        <w:t xml:space="preserve"> </w:t>
      </w:r>
      <w:proofErr w:type="spellStart"/>
      <w:r w:rsidRPr="00E56723">
        <w:t>Director</w:t>
      </w:r>
      <w:proofErr w:type="spellEnd"/>
      <w:r w:rsidRPr="00E56723">
        <w:t xml:space="preserve"> considera que causa lesiones a los oponentes.</w:t>
      </w:r>
      <w:r w:rsidR="005E3455">
        <w:t xml:space="preserve"> </w:t>
      </w:r>
      <w:proofErr w:type="spellStart"/>
      <w:r w:rsidR="005E3455">
        <w:t>Ade</w:t>
      </w:r>
      <w:r w:rsidR="00576DF5">
        <w:t>m</w:t>
      </w:r>
      <w:r w:rsidR="005E3455">
        <w:t>ás</w:t>
      </w:r>
      <w:proofErr w:type="spellEnd"/>
      <w:r w:rsidR="005E3455">
        <w:t xml:space="preserve"> de alertar </w:t>
      </w:r>
      <w:proofErr w:type="spellStart"/>
      <w:r w:rsidR="005E3455">
        <w:t>el</w:t>
      </w:r>
      <w:proofErr w:type="spellEnd"/>
      <w:r w:rsidR="005E3455">
        <w:t xml:space="preserve"> </w:t>
      </w:r>
      <w:proofErr w:type="spellStart"/>
      <w:r w:rsidR="005E3455">
        <w:t>jugador</w:t>
      </w:r>
      <w:proofErr w:type="spellEnd"/>
      <w:r w:rsidR="005E3455">
        <w:t xml:space="preserve"> que </w:t>
      </w:r>
      <w:proofErr w:type="spellStart"/>
      <w:r w:rsidR="005E3455">
        <w:t>lo</w:t>
      </w:r>
      <w:proofErr w:type="spellEnd"/>
      <w:r w:rsidR="005E3455">
        <w:t xml:space="preserve"> </w:t>
      </w:r>
      <w:proofErr w:type="spellStart"/>
      <w:r w:rsidR="005E3455">
        <w:t>hace</w:t>
      </w:r>
      <w:proofErr w:type="spellEnd"/>
      <w:r w:rsidR="005E3455">
        <w:t xml:space="preserve"> </w:t>
      </w:r>
      <w:proofErr w:type="spellStart"/>
      <w:r w:rsidR="005E3455">
        <w:t>debe</w:t>
      </w:r>
      <w:proofErr w:type="spellEnd"/>
      <w:r w:rsidR="005E3455">
        <w:t xml:space="preserve"> </w:t>
      </w:r>
      <w:proofErr w:type="spellStart"/>
      <w:r w:rsidR="005E3455">
        <w:t>escribir</w:t>
      </w:r>
      <w:proofErr w:type="spellEnd"/>
      <w:r w:rsidR="005E3455">
        <w:t xml:space="preserve"> </w:t>
      </w:r>
      <w:proofErr w:type="spellStart"/>
      <w:r w:rsidR="005E3455">
        <w:t>la</w:t>
      </w:r>
      <w:proofErr w:type="spellEnd"/>
      <w:r w:rsidR="005E3455">
        <w:t xml:space="preserve"> </w:t>
      </w:r>
      <w:proofErr w:type="spellStart"/>
      <w:r w:rsidR="005E3455">
        <w:t>explicación</w:t>
      </w:r>
      <w:proofErr w:type="spellEnd"/>
      <w:r w:rsidR="005E3455">
        <w:t xml:space="preserve"> del remate</w:t>
      </w:r>
    </w:p>
    <w:p w14:paraId="25887E6C" w14:textId="7435CF00" w:rsidR="00D73C6D" w:rsidRPr="00854C76" w:rsidRDefault="00D73C6D" w:rsidP="00122094">
      <w:pPr>
        <w:jc w:val="both"/>
        <w:rPr>
          <w:b/>
          <w:bCs/>
          <w:sz w:val="28"/>
          <w:szCs w:val="28"/>
          <w:lang w:val="es-ES_tradnl"/>
        </w:rPr>
      </w:pPr>
      <w:r w:rsidRPr="00854C76">
        <w:rPr>
          <w:b/>
          <w:bCs/>
          <w:sz w:val="28"/>
          <w:szCs w:val="28"/>
          <w:lang w:val="es-ES_tradnl"/>
        </w:rPr>
        <w:t>Características específicas del juego online</w:t>
      </w:r>
    </w:p>
    <w:p w14:paraId="2726FCF3" w14:textId="11CE8AE5" w:rsidR="00D73C6D" w:rsidRDefault="00D73C6D" w:rsidP="00122094">
      <w:pPr>
        <w:jc w:val="both"/>
        <w:rPr>
          <w:lang w:val="es-ES_tradnl"/>
        </w:rPr>
      </w:pPr>
      <w:r>
        <w:rPr>
          <w:lang w:val="es-ES_tradnl"/>
        </w:rPr>
        <w:t>La única forma de garantizar resultados justos en el torneo es que todos se comprometan a jugar en forma correcta, sin trampas. No se deben aprovechar dudas y se deben dar explicaciones completas de los sistemas durante el remate.</w:t>
      </w:r>
    </w:p>
    <w:p w14:paraId="04FA9447" w14:textId="7C726756" w:rsidR="00ED3287" w:rsidRDefault="00ED3287" w:rsidP="00122094">
      <w:pPr>
        <w:jc w:val="both"/>
        <w:rPr>
          <w:lang w:val="es-ES_tradnl"/>
        </w:rPr>
      </w:pPr>
      <w:r>
        <w:rPr>
          <w:lang w:val="es-ES_tradnl"/>
        </w:rPr>
        <w:t xml:space="preserve">Al iniciarse </w:t>
      </w:r>
      <w:r w:rsidR="00C9498D">
        <w:rPr>
          <w:lang w:val="es-ES_tradnl"/>
        </w:rPr>
        <w:t>cada</w:t>
      </w:r>
      <w:r>
        <w:rPr>
          <w:lang w:val="es-ES_tradnl"/>
        </w:rPr>
        <w:t xml:space="preserve"> match, los jugadores Norte y Este se comunicaran </w:t>
      </w:r>
      <w:proofErr w:type="spellStart"/>
      <w:r>
        <w:rPr>
          <w:lang w:val="es-ES_tradnl"/>
        </w:rPr>
        <w:t>via</w:t>
      </w:r>
      <w:proofErr w:type="spellEnd"/>
      <w:r>
        <w:rPr>
          <w:lang w:val="es-ES_tradnl"/>
        </w:rPr>
        <w:t xml:space="preserve"> </w:t>
      </w:r>
      <w:proofErr w:type="spellStart"/>
      <w:r>
        <w:rPr>
          <w:lang w:val="es-ES_tradnl"/>
        </w:rPr>
        <w:t>whasapp</w:t>
      </w:r>
      <w:proofErr w:type="spellEnd"/>
      <w:r>
        <w:rPr>
          <w:lang w:val="es-ES_tradnl"/>
        </w:rPr>
        <w:t xml:space="preserve"> o zoom y podrán verse y hablarse durante el match, </w:t>
      </w:r>
      <w:proofErr w:type="spellStart"/>
      <w:r>
        <w:rPr>
          <w:lang w:val="es-ES_tradnl"/>
        </w:rPr>
        <w:t>asi</w:t>
      </w:r>
      <w:proofErr w:type="spellEnd"/>
      <w:r>
        <w:rPr>
          <w:lang w:val="es-ES_tradnl"/>
        </w:rPr>
        <w:t xml:space="preserve"> como los jugadores Sur y Oeste. Este requisito podrá</w:t>
      </w:r>
      <w:r w:rsidR="002D5B2E">
        <w:rPr>
          <w:lang w:val="es-ES_tradnl"/>
        </w:rPr>
        <w:t>,</w:t>
      </w:r>
      <w:r>
        <w:rPr>
          <w:lang w:val="es-ES_tradnl"/>
        </w:rPr>
        <w:t xml:space="preserve"> </w:t>
      </w:r>
      <w:r w:rsidR="00202129">
        <w:rPr>
          <w:lang w:val="es-ES_tradnl"/>
        </w:rPr>
        <w:t xml:space="preserve">no ser </w:t>
      </w:r>
      <w:r>
        <w:rPr>
          <w:lang w:val="es-ES_tradnl"/>
        </w:rPr>
        <w:t>utilizado en algunos casos</w:t>
      </w:r>
      <w:r w:rsidR="002D5B2E">
        <w:rPr>
          <w:lang w:val="es-ES_tradnl"/>
        </w:rPr>
        <w:t>,</w:t>
      </w:r>
      <w:r>
        <w:rPr>
          <w:lang w:val="es-ES_tradnl"/>
        </w:rPr>
        <w:t xml:space="preserve"> con la aprobación del Comité Organizador.</w:t>
      </w:r>
    </w:p>
    <w:p w14:paraId="1B50F080" w14:textId="413727E4" w:rsidR="00D73C6D" w:rsidRDefault="001A6189" w:rsidP="00122094">
      <w:pPr>
        <w:jc w:val="both"/>
        <w:rPr>
          <w:lang w:val="es-ES_tradnl"/>
        </w:rPr>
      </w:pPr>
      <w:r>
        <w:rPr>
          <w:lang w:val="es-ES_tradnl"/>
        </w:rPr>
        <w:t>E</w:t>
      </w:r>
      <w:r w:rsidR="00D73C6D">
        <w:rPr>
          <w:lang w:val="es-ES_tradnl"/>
        </w:rPr>
        <w:t xml:space="preserve">l “miss </w:t>
      </w:r>
      <w:proofErr w:type="spellStart"/>
      <w:r w:rsidR="00D73C6D">
        <w:rPr>
          <w:lang w:val="es-ES_tradnl"/>
        </w:rPr>
        <w:t>click</w:t>
      </w:r>
      <w:proofErr w:type="spellEnd"/>
      <w:r w:rsidR="00D73C6D">
        <w:rPr>
          <w:lang w:val="es-ES_tradnl"/>
        </w:rPr>
        <w:t>”</w:t>
      </w:r>
      <w:r>
        <w:rPr>
          <w:lang w:val="es-ES_tradnl"/>
        </w:rPr>
        <w:t xml:space="preserve"> </w:t>
      </w:r>
      <w:r w:rsidR="006650EE">
        <w:rPr>
          <w:lang w:val="es-ES_tradnl"/>
        </w:rPr>
        <w:t xml:space="preserve">no </w:t>
      </w:r>
      <w:r>
        <w:rPr>
          <w:lang w:val="es-ES_tradnl"/>
        </w:rPr>
        <w:t>estará permitido</w:t>
      </w:r>
      <w:r w:rsidR="00FF4706">
        <w:rPr>
          <w:lang w:val="es-ES_tradnl"/>
        </w:rPr>
        <w:t>, se recomienda usar la herramienta de BBO que permite la verificación de remate y carta jugada</w:t>
      </w:r>
      <w:r w:rsidR="006650EE">
        <w:rPr>
          <w:lang w:val="es-ES_tradnl"/>
        </w:rPr>
        <w:t xml:space="preserve">. </w:t>
      </w:r>
      <w:r w:rsidR="00D73C6D">
        <w:rPr>
          <w:lang w:val="es-ES_tradnl"/>
        </w:rPr>
        <w:t xml:space="preserve">Para casos </w:t>
      </w:r>
      <w:r w:rsidR="006650EE">
        <w:rPr>
          <w:lang w:val="es-ES_tradnl"/>
        </w:rPr>
        <w:t>especiales</w:t>
      </w:r>
      <w:r w:rsidR="00D73C6D">
        <w:rPr>
          <w:lang w:val="es-ES_tradnl"/>
        </w:rPr>
        <w:t xml:space="preserve"> se requerirá la </w:t>
      </w:r>
      <w:r w:rsidR="006650EE">
        <w:rPr>
          <w:lang w:val="es-ES_tradnl"/>
        </w:rPr>
        <w:t>presencia</w:t>
      </w:r>
      <w:r w:rsidR="00D73C6D">
        <w:rPr>
          <w:lang w:val="es-ES_tradnl"/>
        </w:rPr>
        <w:t xml:space="preserve"> del Director del torneo</w:t>
      </w:r>
      <w:r w:rsidR="006650EE">
        <w:rPr>
          <w:lang w:val="es-ES_tradnl"/>
        </w:rPr>
        <w:t xml:space="preserve"> quien deberá resolver la situación</w:t>
      </w:r>
      <w:r w:rsidR="00202129">
        <w:rPr>
          <w:lang w:val="es-ES_tradnl"/>
        </w:rPr>
        <w:t xml:space="preserve">, debe ser muy claro y antes de que remate el </w:t>
      </w:r>
      <w:proofErr w:type="spellStart"/>
      <w:r w:rsidR="00202129">
        <w:rPr>
          <w:lang w:val="es-ES_tradnl"/>
        </w:rPr>
        <w:t>partner</w:t>
      </w:r>
      <w:proofErr w:type="spellEnd"/>
      <w:r w:rsidR="00202129">
        <w:rPr>
          <w:lang w:val="es-ES_tradnl"/>
        </w:rPr>
        <w:t>.</w:t>
      </w:r>
    </w:p>
    <w:p w14:paraId="68FC1739" w14:textId="2421B8B5" w:rsidR="00E56723" w:rsidRDefault="00E56723" w:rsidP="00122094">
      <w:pPr>
        <w:jc w:val="both"/>
        <w:rPr>
          <w:lang w:val="es-ES_tradnl"/>
        </w:rPr>
      </w:pPr>
      <w:r>
        <w:rPr>
          <w:lang w:val="es-ES_tradnl"/>
        </w:rPr>
        <w:t>Será responsabilidad de cada jugador tener una buena conexión de Internet. En casos de cortes prolongados se aplicarán las multas por atraso, pudiendo llegarse a aplicar WO</w:t>
      </w:r>
    </w:p>
    <w:p w14:paraId="3CB7B5DF" w14:textId="1472F25D" w:rsidR="00E56723" w:rsidRDefault="006650EE" w:rsidP="00122094">
      <w:pPr>
        <w:jc w:val="both"/>
        <w:rPr>
          <w:lang w:val="es-ES_tradnl"/>
        </w:rPr>
      </w:pPr>
      <w:r>
        <w:rPr>
          <w:lang w:val="es-ES_tradnl"/>
        </w:rPr>
        <w:t>T</w:t>
      </w:r>
      <w:r w:rsidR="00E56723">
        <w:rPr>
          <w:lang w:val="es-ES_tradnl"/>
        </w:rPr>
        <w:t>o</w:t>
      </w:r>
      <w:r>
        <w:rPr>
          <w:lang w:val="es-ES_tradnl"/>
        </w:rPr>
        <w:t>do</w:t>
      </w:r>
      <w:r w:rsidR="00E56723">
        <w:rPr>
          <w:lang w:val="es-ES_tradnl"/>
        </w:rPr>
        <w:t xml:space="preserve">s </w:t>
      </w:r>
      <w:proofErr w:type="spellStart"/>
      <w:r w:rsidR="00E56723">
        <w:rPr>
          <w:lang w:val="es-ES_tradnl"/>
        </w:rPr>
        <w:t>matchs</w:t>
      </w:r>
      <w:proofErr w:type="spellEnd"/>
      <w:r w:rsidR="00E56723">
        <w:rPr>
          <w:lang w:val="es-ES_tradnl"/>
        </w:rPr>
        <w:t xml:space="preserve"> se jugarán con manos</w:t>
      </w:r>
      <w:r>
        <w:rPr>
          <w:lang w:val="es-ES_tradnl"/>
        </w:rPr>
        <w:t xml:space="preserve"> duplicadas</w:t>
      </w:r>
      <w:r w:rsidR="00E56723">
        <w:rPr>
          <w:lang w:val="es-ES_tradnl"/>
        </w:rPr>
        <w:t>, y se considerará un sistema de ve</w:t>
      </w:r>
      <w:r w:rsidR="00B930CE">
        <w:rPr>
          <w:lang w:val="es-ES_tradnl"/>
        </w:rPr>
        <w:t>e</w:t>
      </w:r>
      <w:r w:rsidR="00E56723">
        <w:rPr>
          <w:lang w:val="es-ES_tradnl"/>
        </w:rPr>
        <w:t>dores</w:t>
      </w:r>
      <w:r w:rsidR="006F3A82">
        <w:rPr>
          <w:lang w:val="es-ES_tradnl"/>
        </w:rPr>
        <w:t xml:space="preserve"> para </w:t>
      </w:r>
      <w:r>
        <w:rPr>
          <w:lang w:val="es-ES_tradnl"/>
        </w:rPr>
        <w:t>los</w:t>
      </w:r>
      <w:r w:rsidR="006F3A82">
        <w:rPr>
          <w:lang w:val="es-ES_tradnl"/>
        </w:rPr>
        <w:t xml:space="preserve"> partido</w:t>
      </w:r>
      <w:r>
        <w:rPr>
          <w:lang w:val="es-ES_tradnl"/>
        </w:rPr>
        <w:t>s</w:t>
      </w:r>
      <w:r w:rsidR="00C40C33">
        <w:rPr>
          <w:lang w:val="es-ES_tradnl"/>
        </w:rPr>
        <w:t>.</w:t>
      </w:r>
      <w:r w:rsidR="006F3A82">
        <w:rPr>
          <w:lang w:val="es-ES_tradnl"/>
        </w:rPr>
        <w:t xml:space="preserve"> Los NPC, </w:t>
      </w:r>
      <w:proofErr w:type="spellStart"/>
      <w:r w:rsidR="006F3A82">
        <w:rPr>
          <w:lang w:val="es-ES_tradnl"/>
        </w:rPr>
        <w:t>Coachs</w:t>
      </w:r>
      <w:proofErr w:type="spellEnd"/>
      <w:r w:rsidR="006F3A82">
        <w:rPr>
          <w:lang w:val="es-ES_tradnl"/>
        </w:rPr>
        <w:t xml:space="preserve"> y </w:t>
      </w:r>
      <w:r w:rsidR="00576DF5">
        <w:rPr>
          <w:lang w:val="es-ES_tradnl"/>
        </w:rPr>
        <w:t xml:space="preserve">especialmente </w:t>
      </w:r>
      <w:r w:rsidR="006F3A82">
        <w:rPr>
          <w:lang w:val="es-ES_tradnl"/>
        </w:rPr>
        <w:t xml:space="preserve">la Federación local serán responsables, bajo la </w:t>
      </w:r>
      <w:r w:rsidR="006F3A82">
        <w:rPr>
          <w:lang w:val="es-ES_tradnl"/>
        </w:rPr>
        <w:lastRenderedPageBreak/>
        <w:t>supervisión del Director del Torneo de la seguridad de los partidos.</w:t>
      </w:r>
      <w:r w:rsidR="00FE0C5F">
        <w:rPr>
          <w:lang w:val="es-ES_tradnl"/>
        </w:rPr>
        <w:t xml:space="preserve"> La Comisión de Jugadores de Alto nivel, presidida por </w:t>
      </w:r>
      <w:r>
        <w:rPr>
          <w:lang w:val="es-ES_tradnl"/>
        </w:rPr>
        <w:t>Paulo Brum</w:t>
      </w:r>
      <w:r w:rsidR="00FE0C5F">
        <w:rPr>
          <w:lang w:val="es-ES_tradnl"/>
        </w:rPr>
        <w:t>, apoyará también en el control del juego.</w:t>
      </w:r>
      <w:r w:rsidR="006F3A82">
        <w:rPr>
          <w:lang w:val="es-ES_tradnl"/>
        </w:rPr>
        <w:t xml:space="preserve"> </w:t>
      </w:r>
    </w:p>
    <w:p w14:paraId="75ED6655" w14:textId="0D775206" w:rsidR="00FF4706" w:rsidRDefault="00FF4706" w:rsidP="00FF4706">
      <w:pPr>
        <w:spacing w:before="100" w:beforeAutospacing="1" w:after="100" w:afterAutospacing="1"/>
      </w:pPr>
      <w:proofErr w:type="spellStart"/>
      <w:r>
        <w:t>Las</w:t>
      </w:r>
      <w:proofErr w:type="spellEnd"/>
      <w:r>
        <w:t xml:space="preserve"> manos </w:t>
      </w:r>
      <w:proofErr w:type="spellStart"/>
      <w:r>
        <w:t>sólo</w:t>
      </w:r>
      <w:proofErr w:type="spellEnd"/>
      <w:r>
        <w:t xml:space="preserve"> </w:t>
      </w:r>
      <w:proofErr w:type="spellStart"/>
      <w:r>
        <w:t>pueden</w:t>
      </w:r>
      <w:proofErr w:type="spellEnd"/>
      <w:r>
        <w:t xml:space="preserve"> ser reclamadas por </w:t>
      </w:r>
      <w:proofErr w:type="spellStart"/>
      <w:proofErr w:type="gramStart"/>
      <w:r>
        <w:t>el</w:t>
      </w:r>
      <w:proofErr w:type="spellEnd"/>
      <w:proofErr w:type="gramEnd"/>
      <w:r>
        <w:t xml:space="preserve"> </w:t>
      </w:r>
      <w:proofErr w:type="spellStart"/>
      <w:r>
        <w:t>Capitán</w:t>
      </w:r>
      <w:proofErr w:type="spellEnd"/>
      <w:r>
        <w:t xml:space="preserve"> o </w:t>
      </w:r>
      <w:proofErr w:type="spellStart"/>
      <w:r>
        <w:t>un</w:t>
      </w:r>
      <w:proofErr w:type="spellEnd"/>
      <w:r>
        <w:t xml:space="preserve"> </w:t>
      </w:r>
      <w:proofErr w:type="spellStart"/>
      <w:r>
        <w:t>miembro</w:t>
      </w:r>
      <w:proofErr w:type="spellEnd"/>
      <w:r>
        <w:t xml:space="preserve"> </w:t>
      </w:r>
      <w:proofErr w:type="spellStart"/>
      <w:r>
        <w:t>del</w:t>
      </w:r>
      <w:proofErr w:type="spellEnd"/>
      <w:r>
        <w:t xml:space="preserve"> equipo que se </w:t>
      </w:r>
      <w:proofErr w:type="spellStart"/>
      <w:r>
        <w:t>siente</w:t>
      </w:r>
      <w:proofErr w:type="spellEnd"/>
      <w:r>
        <w:t xml:space="preserve"> </w:t>
      </w:r>
      <w:proofErr w:type="spellStart"/>
      <w:r>
        <w:t>afectado</w:t>
      </w:r>
      <w:proofErr w:type="spellEnd"/>
      <w:r>
        <w:t>.</w:t>
      </w:r>
    </w:p>
    <w:p w14:paraId="3B36443F" w14:textId="429E40CB" w:rsidR="00FF4706" w:rsidRDefault="00FF4706" w:rsidP="00FF4706">
      <w:pPr>
        <w:spacing w:before="100" w:beforeAutospacing="1" w:after="100" w:afterAutospacing="1"/>
      </w:pPr>
      <w:r>
        <w:t xml:space="preserve">La </w:t>
      </w:r>
      <w:proofErr w:type="spellStart"/>
      <w:r>
        <w:t>divulgación</w:t>
      </w:r>
      <w:proofErr w:type="spellEnd"/>
      <w:r>
        <w:t xml:space="preserve"> de manos, </w:t>
      </w:r>
      <w:r w:rsidR="00740834">
        <w:t xml:space="preserve">que </w:t>
      </w:r>
      <w:proofErr w:type="spellStart"/>
      <w:r w:rsidR="00740834">
        <w:t>hayan</w:t>
      </w:r>
      <w:proofErr w:type="spellEnd"/>
      <w:r w:rsidR="00740834">
        <w:t xml:space="preserve"> sido o </w:t>
      </w:r>
      <w:proofErr w:type="gramStart"/>
      <w:r w:rsidR="00740834">
        <w:t>no reclamadas</w:t>
      </w:r>
      <w:proofErr w:type="gramEnd"/>
      <w:r w:rsidR="00740834">
        <w:t xml:space="preserve">, </w:t>
      </w:r>
      <w:proofErr w:type="spellStart"/>
      <w:r w:rsidR="00740834">
        <w:t>con</w:t>
      </w:r>
      <w:proofErr w:type="spellEnd"/>
      <w:r w:rsidR="00740834">
        <w:t xml:space="preserve"> </w:t>
      </w:r>
      <w:proofErr w:type="spellStart"/>
      <w:r w:rsidR="00740834">
        <w:t>el</w:t>
      </w:r>
      <w:proofErr w:type="spellEnd"/>
      <w:r w:rsidR="00740834">
        <w:t xml:space="preserve"> </w:t>
      </w:r>
      <w:proofErr w:type="spellStart"/>
      <w:r w:rsidR="00740834">
        <w:t>fin</w:t>
      </w:r>
      <w:proofErr w:type="spellEnd"/>
      <w:r w:rsidR="00740834">
        <w:t xml:space="preserve"> de desacreditar a una </w:t>
      </w:r>
      <w:proofErr w:type="spellStart"/>
      <w:r w:rsidR="00740834">
        <w:t>pareja</w:t>
      </w:r>
      <w:proofErr w:type="spellEnd"/>
      <w:r w:rsidR="00740834">
        <w:t xml:space="preserve">, </w:t>
      </w:r>
      <w:r>
        <w:t xml:space="preserve">será </w:t>
      </w:r>
      <w:proofErr w:type="spellStart"/>
      <w:r>
        <w:t>sujeto</w:t>
      </w:r>
      <w:proofErr w:type="spellEnd"/>
      <w:r>
        <w:t xml:space="preserve"> de </w:t>
      </w:r>
      <w:proofErr w:type="spellStart"/>
      <w:r>
        <w:t>sanción</w:t>
      </w:r>
      <w:proofErr w:type="spellEnd"/>
      <w:r>
        <w:t>.</w:t>
      </w:r>
    </w:p>
    <w:p w14:paraId="6813C95F" w14:textId="3A6C4A87" w:rsidR="00C40C33" w:rsidRDefault="006650EE" w:rsidP="00122094">
      <w:pPr>
        <w:jc w:val="both"/>
        <w:rPr>
          <w:lang w:val="es-ES_tradnl"/>
        </w:rPr>
      </w:pPr>
      <w:r>
        <w:rPr>
          <w:lang w:val="es-ES_tradnl"/>
        </w:rPr>
        <w:t>En lo posible d</w:t>
      </w:r>
      <w:r w:rsidR="00C40C33">
        <w:rPr>
          <w:lang w:val="es-ES_tradnl"/>
        </w:rPr>
        <w:t xml:space="preserve">ebe usarse PC </w:t>
      </w:r>
      <w:r>
        <w:rPr>
          <w:lang w:val="es-ES_tradnl"/>
        </w:rPr>
        <w:t xml:space="preserve">o Tablet </w:t>
      </w:r>
      <w:r w:rsidR="00C40C33">
        <w:rPr>
          <w:lang w:val="es-ES_tradnl"/>
        </w:rPr>
        <w:t xml:space="preserve">para jugar, </w:t>
      </w:r>
      <w:r>
        <w:rPr>
          <w:lang w:val="es-ES_tradnl"/>
        </w:rPr>
        <w:t>ya</w:t>
      </w:r>
      <w:r w:rsidR="00C40C33">
        <w:rPr>
          <w:lang w:val="es-ES_tradnl"/>
        </w:rPr>
        <w:t xml:space="preserve"> </w:t>
      </w:r>
      <w:r>
        <w:rPr>
          <w:lang w:val="es-ES_tradnl"/>
        </w:rPr>
        <w:t xml:space="preserve">que el uso de </w:t>
      </w:r>
      <w:r w:rsidR="00C40C33">
        <w:rPr>
          <w:lang w:val="es-ES_tradnl"/>
        </w:rPr>
        <w:t>teléfono</w:t>
      </w:r>
      <w:r>
        <w:rPr>
          <w:lang w:val="es-ES_tradnl"/>
        </w:rPr>
        <w:t>s celulares puede producir más errores a los jugadores.</w:t>
      </w:r>
    </w:p>
    <w:p w14:paraId="719D4737" w14:textId="201F7971" w:rsidR="00E029DF" w:rsidRPr="00854C76" w:rsidRDefault="00B930CE" w:rsidP="00B930CE">
      <w:pPr>
        <w:jc w:val="both"/>
        <w:rPr>
          <w:rFonts w:asciiTheme="minorHAnsi" w:eastAsia="Times New Roman" w:hAnsiTheme="minorHAnsi"/>
          <w:b/>
          <w:sz w:val="28"/>
          <w:szCs w:val="28"/>
        </w:rPr>
      </w:pPr>
      <w:proofErr w:type="spellStart"/>
      <w:r w:rsidRPr="00854C76">
        <w:rPr>
          <w:rFonts w:asciiTheme="minorHAnsi" w:eastAsia="Times New Roman" w:hAnsiTheme="minorHAnsi"/>
          <w:b/>
          <w:sz w:val="28"/>
          <w:szCs w:val="28"/>
        </w:rPr>
        <w:t>Tiempos</w:t>
      </w:r>
      <w:proofErr w:type="spellEnd"/>
      <w:r w:rsidRPr="00854C76">
        <w:rPr>
          <w:rFonts w:asciiTheme="minorHAnsi" w:eastAsia="Times New Roman" w:hAnsiTheme="minorHAnsi"/>
          <w:b/>
          <w:sz w:val="28"/>
          <w:szCs w:val="28"/>
        </w:rPr>
        <w:t xml:space="preserve"> de </w:t>
      </w:r>
      <w:proofErr w:type="spellStart"/>
      <w:r w:rsidRPr="00854C76">
        <w:rPr>
          <w:rFonts w:asciiTheme="minorHAnsi" w:eastAsia="Times New Roman" w:hAnsiTheme="minorHAnsi"/>
          <w:b/>
          <w:sz w:val="28"/>
          <w:szCs w:val="28"/>
        </w:rPr>
        <w:t>juego</w:t>
      </w:r>
      <w:proofErr w:type="spellEnd"/>
    </w:p>
    <w:p w14:paraId="4D4DE974" w14:textId="7FC2CAD3" w:rsidR="00D73C6D" w:rsidRPr="006650EE" w:rsidRDefault="00E56723" w:rsidP="006650EE">
      <w:pPr>
        <w:jc w:val="both"/>
        <w:rPr>
          <w:rFonts w:asciiTheme="minorHAnsi" w:eastAsia="Times New Roman" w:hAnsiTheme="minorHAnsi"/>
          <w:color w:val="020000"/>
        </w:rPr>
      </w:pPr>
      <w:r w:rsidRPr="00E029DF">
        <w:rPr>
          <w:rFonts w:asciiTheme="minorHAnsi" w:eastAsia="Times New Roman" w:hAnsiTheme="minorHAnsi"/>
          <w:color w:val="020000"/>
        </w:rPr>
        <w:t>Se toma</w:t>
      </w:r>
      <w:r w:rsidR="00B930CE">
        <w:rPr>
          <w:rFonts w:asciiTheme="minorHAnsi" w:eastAsia="Times New Roman" w:hAnsiTheme="minorHAnsi"/>
          <w:color w:val="020000"/>
        </w:rPr>
        <w:t>rá</w:t>
      </w:r>
      <w:r w:rsidRPr="00E029DF">
        <w:rPr>
          <w:rFonts w:asciiTheme="minorHAnsi" w:eastAsia="Times New Roman" w:hAnsiTheme="minorHAnsi"/>
          <w:color w:val="020000"/>
        </w:rPr>
        <w:t xml:space="preserve"> como base aproximada una </w:t>
      </w:r>
      <w:proofErr w:type="spellStart"/>
      <w:r w:rsidRPr="00E029DF">
        <w:rPr>
          <w:rFonts w:asciiTheme="minorHAnsi" w:eastAsia="Times New Roman" w:hAnsiTheme="minorHAnsi"/>
          <w:color w:val="020000"/>
        </w:rPr>
        <w:t>duración</w:t>
      </w:r>
      <w:proofErr w:type="spellEnd"/>
      <w:r w:rsidRPr="00E029DF">
        <w:rPr>
          <w:rFonts w:asciiTheme="minorHAnsi" w:eastAsia="Times New Roman" w:hAnsiTheme="minorHAnsi"/>
          <w:color w:val="020000"/>
        </w:rPr>
        <w:t xml:space="preserve"> de </w:t>
      </w:r>
      <w:r w:rsidR="00671297">
        <w:rPr>
          <w:rFonts w:asciiTheme="minorHAnsi" w:eastAsia="Times New Roman" w:hAnsiTheme="minorHAnsi"/>
          <w:color w:val="020000"/>
        </w:rPr>
        <w:t xml:space="preserve">seis y </w:t>
      </w:r>
      <w:proofErr w:type="spellStart"/>
      <w:r w:rsidR="00671297">
        <w:rPr>
          <w:rFonts w:asciiTheme="minorHAnsi" w:eastAsia="Times New Roman" w:hAnsiTheme="minorHAnsi"/>
          <w:color w:val="020000"/>
        </w:rPr>
        <w:t>medio</w:t>
      </w:r>
      <w:proofErr w:type="spellEnd"/>
      <w:r w:rsidRPr="00E029DF">
        <w:rPr>
          <w:rFonts w:asciiTheme="minorHAnsi" w:eastAsia="Times New Roman" w:hAnsiTheme="minorHAnsi"/>
          <w:color w:val="020000"/>
        </w:rPr>
        <w:t xml:space="preserve"> minutos por mano, pero </w:t>
      </w:r>
      <w:proofErr w:type="spellStart"/>
      <w:r w:rsidR="006650EE">
        <w:rPr>
          <w:rFonts w:asciiTheme="minorHAnsi" w:eastAsia="Times New Roman" w:hAnsiTheme="minorHAnsi"/>
          <w:color w:val="020000"/>
        </w:rPr>
        <w:t>el</w:t>
      </w:r>
      <w:proofErr w:type="spellEnd"/>
      <w:r w:rsidR="006650EE">
        <w:rPr>
          <w:rFonts w:asciiTheme="minorHAnsi" w:eastAsia="Times New Roman" w:hAnsiTheme="minorHAnsi"/>
          <w:color w:val="020000"/>
        </w:rPr>
        <w:t xml:space="preserve"> </w:t>
      </w:r>
      <w:proofErr w:type="spellStart"/>
      <w:r w:rsidR="006650EE">
        <w:rPr>
          <w:rFonts w:asciiTheme="minorHAnsi" w:eastAsia="Times New Roman" w:hAnsiTheme="minorHAnsi"/>
          <w:color w:val="020000"/>
        </w:rPr>
        <w:t>Director</w:t>
      </w:r>
      <w:proofErr w:type="spellEnd"/>
      <w:r w:rsidR="006650EE">
        <w:rPr>
          <w:rFonts w:asciiTheme="minorHAnsi" w:eastAsia="Times New Roman" w:hAnsiTheme="minorHAnsi"/>
          <w:color w:val="020000"/>
        </w:rPr>
        <w:t xml:space="preserve"> General </w:t>
      </w:r>
      <w:proofErr w:type="spellStart"/>
      <w:r w:rsidR="006650EE">
        <w:rPr>
          <w:rFonts w:asciiTheme="minorHAnsi" w:eastAsia="Times New Roman" w:hAnsiTheme="minorHAnsi"/>
          <w:color w:val="020000"/>
        </w:rPr>
        <w:t>e</w:t>
      </w:r>
      <w:r w:rsidR="00671297">
        <w:rPr>
          <w:rFonts w:asciiTheme="minorHAnsi" w:eastAsia="Times New Roman" w:hAnsiTheme="minorHAnsi"/>
          <w:color w:val="020000"/>
        </w:rPr>
        <w:t>n</w:t>
      </w:r>
      <w:proofErr w:type="spellEnd"/>
      <w:r w:rsidR="006650EE">
        <w:rPr>
          <w:rFonts w:asciiTheme="minorHAnsi" w:eastAsia="Times New Roman" w:hAnsiTheme="minorHAnsi"/>
          <w:color w:val="020000"/>
        </w:rPr>
        <w:t xml:space="preserve"> conjunto </w:t>
      </w:r>
      <w:proofErr w:type="spellStart"/>
      <w:r w:rsidR="006650EE">
        <w:rPr>
          <w:rFonts w:asciiTheme="minorHAnsi" w:eastAsia="Times New Roman" w:hAnsiTheme="minorHAnsi"/>
          <w:color w:val="020000"/>
        </w:rPr>
        <w:t>co</w:t>
      </w:r>
      <w:r w:rsidR="00671297">
        <w:rPr>
          <w:rFonts w:asciiTheme="minorHAnsi" w:eastAsia="Times New Roman" w:hAnsiTheme="minorHAnsi"/>
          <w:color w:val="020000"/>
        </w:rPr>
        <w:t>n</w:t>
      </w:r>
      <w:proofErr w:type="spellEnd"/>
      <w:r w:rsidR="006650EE">
        <w:rPr>
          <w:rFonts w:asciiTheme="minorHAnsi" w:eastAsia="Times New Roman" w:hAnsiTheme="minorHAnsi"/>
          <w:color w:val="020000"/>
        </w:rPr>
        <w:t xml:space="preserve"> </w:t>
      </w:r>
      <w:proofErr w:type="spellStart"/>
      <w:r w:rsidR="006650EE">
        <w:rPr>
          <w:rFonts w:asciiTheme="minorHAnsi" w:eastAsia="Times New Roman" w:hAnsiTheme="minorHAnsi"/>
          <w:color w:val="020000"/>
        </w:rPr>
        <w:t>el</w:t>
      </w:r>
      <w:proofErr w:type="spellEnd"/>
      <w:r w:rsidR="006650EE">
        <w:rPr>
          <w:rFonts w:asciiTheme="minorHAnsi" w:eastAsia="Times New Roman" w:hAnsiTheme="minorHAnsi"/>
          <w:color w:val="020000"/>
        </w:rPr>
        <w:t xml:space="preserve"> Comité Organizador </w:t>
      </w:r>
      <w:proofErr w:type="spellStart"/>
      <w:r w:rsidR="006650EE">
        <w:rPr>
          <w:rFonts w:asciiTheme="minorHAnsi" w:eastAsia="Times New Roman" w:hAnsiTheme="minorHAnsi"/>
          <w:color w:val="020000"/>
        </w:rPr>
        <w:t>definirán</w:t>
      </w:r>
      <w:proofErr w:type="spellEnd"/>
      <w:r w:rsidR="006650EE">
        <w:rPr>
          <w:rFonts w:asciiTheme="minorHAnsi" w:eastAsia="Times New Roman" w:hAnsiTheme="minorHAnsi"/>
          <w:color w:val="020000"/>
        </w:rPr>
        <w:t xml:space="preserve"> </w:t>
      </w:r>
      <w:proofErr w:type="spellStart"/>
      <w:r w:rsidR="006650EE">
        <w:rPr>
          <w:rFonts w:asciiTheme="minorHAnsi" w:eastAsia="Times New Roman" w:hAnsiTheme="minorHAnsi"/>
          <w:color w:val="020000"/>
        </w:rPr>
        <w:t>la</w:t>
      </w:r>
      <w:proofErr w:type="spellEnd"/>
      <w:r w:rsidR="006650EE">
        <w:rPr>
          <w:rFonts w:asciiTheme="minorHAnsi" w:eastAsia="Times New Roman" w:hAnsiTheme="minorHAnsi"/>
          <w:color w:val="020000"/>
        </w:rPr>
        <w:t xml:space="preserve"> </w:t>
      </w:r>
      <w:proofErr w:type="spellStart"/>
      <w:r w:rsidR="006650EE">
        <w:rPr>
          <w:rFonts w:asciiTheme="minorHAnsi" w:eastAsia="Times New Roman" w:hAnsiTheme="minorHAnsi"/>
          <w:color w:val="020000"/>
        </w:rPr>
        <w:t>duración</w:t>
      </w:r>
      <w:proofErr w:type="spellEnd"/>
      <w:r w:rsidR="006650EE">
        <w:rPr>
          <w:rFonts w:asciiTheme="minorHAnsi" w:eastAsia="Times New Roman" w:hAnsiTheme="minorHAnsi"/>
          <w:color w:val="020000"/>
        </w:rPr>
        <w:t xml:space="preserve"> de cada </w:t>
      </w:r>
      <w:proofErr w:type="spellStart"/>
      <w:r w:rsidR="006650EE">
        <w:rPr>
          <w:rFonts w:asciiTheme="minorHAnsi" w:eastAsia="Times New Roman" w:hAnsiTheme="minorHAnsi"/>
          <w:color w:val="020000"/>
        </w:rPr>
        <w:t>rueda</w:t>
      </w:r>
      <w:proofErr w:type="spellEnd"/>
      <w:r w:rsidR="006650EE">
        <w:rPr>
          <w:rFonts w:asciiTheme="minorHAnsi" w:eastAsia="Times New Roman" w:hAnsiTheme="minorHAnsi"/>
          <w:color w:val="020000"/>
        </w:rPr>
        <w:t>.</w:t>
      </w:r>
      <w:hyperlink r:id="rId11" w:history="1">
        <w:r w:rsidR="00D73C6D" w:rsidRPr="00682DF4">
          <w:rPr>
            <w:rFonts w:ascii="Arial" w:eastAsia="Times New Roman" w:hAnsi="Arial" w:cs="Arial"/>
            <w:color w:val="DD4B39"/>
            <w:sz w:val="21"/>
            <w:szCs w:val="21"/>
            <w:lang w:eastAsia="es-AR"/>
          </w:rPr>
          <w:br/>
        </w:r>
      </w:hyperlink>
      <w:r w:rsidR="00B930CE" w:rsidRPr="00B930CE">
        <w:rPr>
          <w:rFonts w:asciiTheme="minorHAnsi" w:eastAsia="Times New Roman" w:hAnsiTheme="minorHAnsi" w:cstheme="minorHAnsi"/>
          <w:color w:val="000000" w:themeColor="text1"/>
          <w:lang w:eastAsia="es-AR"/>
        </w:rPr>
        <w:t xml:space="preserve">Atrasos al inicio o </w:t>
      </w:r>
      <w:proofErr w:type="spellStart"/>
      <w:r w:rsidR="00B930CE" w:rsidRPr="00B930CE">
        <w:rPr>
          <w:rFonts w:asciiTheme="minorHAnsi" w:eastAsia="Times New Roman" w:hAnsiTheme="minorHAnsi" w:cstheme="minorHAnsi"/>
          <w:color w:val="000000" w:themeColor="text1"/>
          <w:lang w:eastAsia="es-AR"/>
        </w:rPr>
        <w:t>finalización</w:t>
      </w:r>
      <w:proofErr w:type="spellEnd"/>
      <w:r w:rsidR="00B930CE" w:rsidRPr="00B930CE">
        <w:rPr>
          <w:rFonts w:asciiTheme="minorHAnsi" w:eastAsia="Times New Roman" w:hAnsiTheme="minorHAnsi" w:cstheme="minorHAnsi"/>
          <w:color w:val="000000" w:themeColor="text1"/>
          <w:lang w:eastAsia="es-AR"/>
        </w:rPr>
        <w:t xml:space="preserve"> </w:t>
      </w:r>
      <w:proofErr w:type="spellStart"/>
      <w:r w:rsidR="00B930CE" w:rsidRPr="00B930CE">
        <w:rPr>
          <w:rFonts w:asciiTheme="minorHAnsi" w:eastAsia="Times New Roman" w:hAnsiTheme="minorHAnsi" w:cstheme="minorHAnsi"/>
          <w:color w:val="000000" w:themeColor="text1"/>
          <w:lang w:eastAsia="es-AR"/>
        </w:rPr>
        <w:t>del</w:t>
      </w:r>
      <w:proofErr w:type="spellEnd"/>
      <w:r w:rsidR="00B930CE" w:rsidRPr="00B930CE">
        <w:rPr>
          <w:rFonts w:asciiTheme="minorHAnsi" w:eastAsia="Times New Roman" w:hAnsiTheme="minorHAnsi" w:cstheme="minorHAnsi"/>
          <w:color w:val="000000" w:themeColor="text1"/>
          <w:lang w:eastAsia="es-AR"/>
        </w:rPr>
        <w:t xml:space="preserve"> </w:t>
      </w:r>
      <w:proofErr w:type="spellStart"/>
      <w:r w:rsidR="00B930CE" w:rsidRPr="00B930CE">
        <w:rPr>
          <w:rFonts w:asciiTheme="minorHAnsi" w:eastAsia="Times New Roman" w:hAnsiTheme="minorHAnsi" w:cstheme="minorHAnsi"/>
          <w:color w:val="000000" w:themeColor="text1"/>
          <w:lang w:eastAsia="es-AR"/>
        </w:rPr>
        <w:t>juego</w:t>
      </w:r>
      <w:proofErr w:type="spellEnd"/>
      <w:r w:rsidR="00B930CE" w:rsidRPr="00B930CE">
        <w:rPr>
          <w:rFonts w:asciiTheme="minorHAnsi" w:eastAsia="Times New Roman" w:hAnsiTheme="minorHAnsi" w:cstheme="minorHAnsi"/>
          <w:color w:val="000000" w:themeColor="text1"/>
          <w:lang w:eastAsia="es-AR"/>
        </w:rPr>
        <w:t xml:space="preserve"> </w:t>
      </w:r>
      <w:proofErr w:type="spellStart"/>
      <w:r w:rsidR="00B930CE" w:rsidRPr="00B930CE">
        <w:rPr>
          <w:rFonts w:asciiTheme="minorHAnsi" w:eastAsia="Times New Roman" w:hAnsiTheme="minorHAnsi" w:cstheme="minorHAnsi"/>
          <w:color w:val="000000" w:themeColor="text1"/>
          <w:lang w:eastAsia="es-AR"/>
        </w:rPr>
        <w:t>podrán</w:t>
      </w:r>
      <w:proofErr w:type="spellEnd"/>
      <w:r w:rsidR="00B930CE" w:rsidRPr="00B930CE">
        <w:rPr>
          <w:rFonts w:asciiTheme="minorHAnsi" w:eastAsia="Times New Roman" w:hAnsiTheme="minorHAnsi" w:cstheme="minorHAnsi"/>
          <w:color w:val="000000" w:themeColor="text1"/>
          <w:lang w:eastAsia="es-AR"/>
        </w:rPr>
        <w:t xml:space="preserve"> </w:t>
      </w:r>
      <w:proofErr w:type="spellStart"/>
      <w:r w:rsidR="00B930CE" w:rsidRPr="00B930CE">
        <w:rPr>
          <w:rFonts w:asciiTheme="minorHAnsi" w:eastAsia="Times New Roman" w:hAnsiTheme="minorHAnsi" w:cstheme="minorHAnsi"/>
          <w:color w:val="000000" w:themeColor="text1"/>
          <w:lang w:eastAsia="es-AR"/>
        </w:rPr>
        <w:t>recibir</w:t>
      </w:r>
      <w:proofErr w:type="spellEnd"/>
      <w:r w:rsidR="00B930CE" w:rsidRPr="00B930CE">
        <w:rPr>
          <w:rFonts w:asciiTheme="minorHAnsi" w:eastAsia="Times New Roman" w:hAnsiTheme="minorHAnsi" w:cstheme="minorHAnsi"/>
          <w:color w:val="000000" w:themeColor="text1"/>
          <w:lang w:eastAsia="es-AR"/>
        </w:rPr>
        <w:t xml:space="preserve"> multas de </w:t>
      </w:r>
      <w:proofErr w:type="spellStart"/>
      <w:r w:rsidR="00B930CE" w:rsidRPr="00B930CE">
        <w:rPr>
          <w:rFonts w:asciiTheme="minorHAnsi" w:eastAsia="Times New Roman" w:hAnsiTheme="minorHAnsi" w:cstheme="minorHAnsi"/>
          <w:color w:val="000000" w:themeColor="text1"/>
          <w:lang w:eastAsia="es-AR"/>
        </w:rPr>
        <w:t>acuerdo</w:t>
      </w:r>
      <w:proofErr w:type="spellEnd"/>
      <w:r w:rsidR="00B930CE" w:rsidRPr="00B930CE">
        <w:rPr>
          <w:rFonts w:asciiTheme="minorHAnsi" w:eastAsia="Times New Roman" w:hAnsiTheme="minorHAnsi" w:cstheme="minorHAnsi"/>
          <w:color w:val="000000" w:themeColor="text1"/>
          <w:lang w:eastAsia="es-AR"/>
        </w:rPr>
        <w:t xml:space="preserve"> al </w:t>
      </w:r>
      <w:proofErr w:type="spellStart"/>
      <w:r w:rsidR="00B930CE" w:rsidRPr="00B930CE">
        <w:rPr>
          <w:rFonts w:asciiTheme="minorHAnsi" w:eastAsia="Times New Roman" w:hAnsiTheme="minorHAnsi" w:cstheme="minorHAnsi"/>
          <w:color w:val="000000" w:themeColor="text1"/>
          <w:lang w:eastAsia="es-AR"/>
        </w:rPr>
        <w:t>reglamento</w:t>
      </w:r>
      <w:proofErr w:type="spellEnd"/>
      <w:r w:rsidR="00B930CE" w:rsidRPr="00B930CE">
        <w:rPr>
          <w:rFonts w:asciiTheme="minorHAnsi" w:eastAsia="Times New Roman" w:hAnsiTheme="minorHAnsi" w:cstheme="minorHAnsi"/>
          <w:color w:val="000000" w:themeColor="text1"/>
          <w:lang w:eastAsia="es-AR"/>
        </w:rPr>
        <w:t xml:space="preserve"> de </w:t>
      </w:r>
      <w:proofErr w:type="spellStart"/>
      <w:r w:rsidR="00B930CE" w:rsidRPr="00B930CE">
        <w:rPr>
          <w:rFonts w:asciiTheme="minorHAnsi" w:eastAsia="Times New Roman" w:hAnsiTheme="minorHAnsi" w:cstheme="minorHAnsi"/>
          <w:color w:val="000000" w:themeColor="text1"/>
          <w:lang w:eastAsia="es-AR"/>
        </w:rPr>
        <w:t>la</w:t>
      </w:r>
      <w:proofErr w:type="spellEnd"/>
      <w:r w:rsidR="00B930CE" w:rsidRPr="00B930CE">
        <w:rPr>
          <w:rFonts w:asciiTheme="minorHAnsi" w:eastAsia="Times New Roman" w:hAnsiTheme="minorHAnsi" w:cstheme="minorHAnsi"/>
          <w:color w:val="000000" w:themeColor="text1"/>
          <w:lang w:eastAsia="es-AR"/>
        </w:rPr>
        <w:t xml:space="preserve"> CSB</w:t>
      </w:r>
      <w:r w:rsidR="00C56509">
        <w:rPr>
          <w:rFonts w:asciiTheme="minorHAnsi" w:eastAsia="Times New Roman" w:hAnsiTheme="minorHAnsi" w:cstheme="minorHAnsi"/>
          <w:color w:val="000000" w:themeColor="text1"/>
          <w:lang w:eastAsia="es-AR"/>
        </w:rPr>
        <w:t>.</w:t>
      </w:r>
    </w:p>
    <w:p w14:paraId="2D163F7F" w14:textId="77777777" w:rsidR="00545417" w:rsidRDefault="00D73C6D" w:rsidP="00545417">
      <w:pPr>
        <w:shd w:val="clear" w:color="auto" w:fill="FFFFFF"/>
        <w:spacing w:after="0" w:line="240" w:lineRule="auto"/>
        <w:ind w:left="45" w:right="45"/>
        <w:rPr>
          <w:rFonts w:ascii="Arial" w:eastAsia="Times New Roman" w:hAnsi="Arial" w:cs="Arial"/>
          <w:color w:val="3C4043"/>
          <w:sz w:val="21"/>
          <w:szCs w:val="21"/>
          <w:lang w:eastAsia="es-AR"/>
        </w:rPr>
      </w:pPr>
      <w:r w:rsidRPr="00682DF4">
        <w:rPr>
          <w:rFonts w:ascii="Arial" w:eastAsia="Times New Roman" w:hAnsi="Arial" w:cs="Arial"/>
          <w:color w:val="3C4043"/>
          <w:sz w:val="21"/>
          <w:szCs w:val="21"/>
          <w:lang w:eastAsia="es-AR"/>
        </w:rPr>
        <w:t>‎</w:t>
      </w:r>
      <w:r w:rsidR="00545417" w:rsidRPr="00854C76">
        <w:rPr>
          <w:rFonts w:asciiTheme="minorHAnsi" w:eastAsia="Times New Roman" w:hAnsiTheme="minorHAnsi" w:cstheme="minorHAnsi"/>
          <w:b/>
          <w:bCs/>
          <w:color w:val="3C4043"/>
          <w:sz w:val="28"/>
          <w:szCs w:val="28"/>
          <w:lang w:eastAsia="es-AR"/>
        </w:rPr>
        <w:t>Manejo de irregularidades</w:t>
      </w:r>
    </w:p>
    <w:p w14:paraId="53B5EEBF" w14:textId="77777777" w:rsidR="00545417" w:rsidRDefault="00545417" w:rsidP="00545417">
      <w:pPr>
        <w:shd w:val="clear" w:color="auto" w:fill="FFFFFF"/>
        <w:spacing w:after="0" w:line="240" w:lineRule="auto"/>
        <w:ind w:left="45" w:right="45"/>
        <w:rPr>
          <w:rFonts w:eastAsia="Times New Roman"/>
          <w:color w:val="020000"/>
          <w:lang w:val="es-ES_tradnl"/>
        </w:rPr>
      </w:pPr>
    </w:p>
    <w:p w14:paraId="53125069" w14:textId="2144491F" w:rsidR="001270A6" w:rsidRPr="00545417" w:rsidRDefault="001270A6" w:rsidP="006650EE">
      <w:pPr>
        <w:shd w:val="clear" w:color="auto" w:fill="FFFFFF"/>
        <w:spacing w:after="0" w:line="240" w:lineRule="auto"/>
        <w:ind w:right="45"/>
        <w:rPr>
          <w:rFonts w:ascii="Times New Roman" w:eastAsia="Times New Roman" w:hAnsi="Times New Roman"/>
          <w:sz w:val="24"/>
          <w:szCs w:val="24"/>
          <w:u w:val="single"/>
          <w:lang w:eastAsia="es-AR"/>
        </w:rPr>
      </w:pPr>
      <w:r w:rsidRPr="00545417">
        <w:rPr>
          <w:rFonts w:eastAsia="Times New Roman"/>
          <w:color w:val="020000"/>
          <w:u w:val="single"/>
          <w:lang w:val="es-ES_tradnl"/>
        </w:rPr>
        <w:t>Llamadas al Director</w:t>
      </w:r>
    </w:p>
    <w:p w14:paraId="00A39B46" w14:textId="0ED142B0" w:rsidR="001270A6" w:rsidRDefault="001270A6" w:rsidP="00545417">
      <w:pPr>
        <w:jc w:val="both"/>
        <w:rPr>
          <w:rFonts w:eastAsia="Times New Roman"/>
          <w:color w:val="020000"/>
          <w:lang w:val="es-ES_tradnl"/>
        </w:rPr>
      </w:pPr>
      <w:r>
        <w:rPr>
          <w:rFonts w:eastAsia="Times New Roman"/>
          <w:color w:val="020000"/>
          <w:lang w:val="es-ES_tradnl"/>
        </w:rPr>
        <w:t>Los jugadores deben llamar al Director</w:t>
      </w:r>
      <w:r w:rsidR="00545417">
        <w:rPr>
          <w:rFonts w:eastAsia="Times New Roman"/>
          <w:color w:val="020000"/>
          <w:lang w:val="es-ES_tradnl"/>
        </w:rPr>
        <w:t xml:space="preserve">, </w:t>
      </w:r>
      <w:proofErr w:type="spellStart"/>
      <w:r w:rsidR="00545417">
        <w:rPr>
          <w:rFonts w:eastAsia="Times New Roman"/>
          <w:color w:val="020000"/>
          <w:lang w:val="es-ES_tradnl"/>
        </w:rPr>
        <w:t>pulsanado</w:t>
      </w:r>
      <w:proofErr w:type="spellEnd"/>
      <w:r w:rsidR="00545417">
        <w:rPr>
          <w:rFonts w:eastAsia="Times New Roman"/>
          <w:color w:val="020000"/>
          <w:lang w:val="es-ES_tradnl"/>
        </w:rPr>
        <w:t xml:space="preserve"> el botón correspondiente,</w:t>
      </w:r>
      <w:r>
        <w:rPr>
          <w:rFonts w:eastAsia="Times New Roman"/>
          <w:color w:val="020000"/>
          <w:lang w:val="es-ES_tradnl"/>
        </w:rPr>
        <w:t xml:space="preserve"> lo antes posible luego de una irregularidad</w:t>
      </w:r>
      <w:r w:rsidR="00545417">
        <w:rPr>
          <w:rFonts w:eastAsia="Times New Roman"/>
          <w:color w:val="020000"/>
          <w:lang w:val="es-ES_tradnl"/>
        </w:rPr>
        <w:t>,</w:t>
      </w:r>
      <w:r>
        <w:rPr>
          <w:rFonts w:eastAsia="Times New Roman"/>
          <w:color w:val="020000"/>
          <w:lang w:val="es-ES_tradnl"/>
        </w:rPr>
        <w:t xml:space="preserve"> </w:t>
      </w:r>
      <w:r w:rsidR="004A47C8">
        <w:rPr>
          <w:rFonts w:eastAsia="Times New Roman"/>
          <w:color w:val="020000"/>
          <w:lang w:val="es-ES_tradnl"/>
        </w:rPr>
        <w:t>y todas las disposiciones de las leyes del Bridge Duplicado – versión vigente de la WBF- deben ser observadas</w:t>
      </w:r>
      <w:r w:rsidR="00B805BE">
        <w:rPr>
          <w:rFonts w:eastAsia="Times New Roman"/>
          <w:color w:val="020000"/>
          <w:lang w:val="es-ES_tradnl"/>
        </w:rPr>
        <w:t>.</w:t>
      </w:r>
      <w:r w:rsidR="00D973A0">
        <w:rPr>
          <w:rFonts w:eastAsia="Times New Roman"/>
          <w:color w:val="020000"/>
          <w:lang w:val="es-ES_tradnl"/>
        </w:rPr>
        <w:t xml:space="preserve"> </w:t>
      </w:r>
      <w:r w:rsidR="004A47C8">
        <w:rPr>
          <w:rFonts w:eastAsia="Times New Roman"/>
          <w:color w:val="020000"/>
          <w:lang w:val="es-ES_tradnl"/>
        </w:rPr>
        <w:t xml:space="preserve">Cualquier decisión del director puede ser apelada. </w:t>
      </w:r>
    </w:p>
    <w:p w14:paraId="1F8878B7" w14:textId="03B83AD8" w:rsidR="004A47C8" w:rsidRPr="00545417" w:rsidRDefault="004A47C8" w:rsidP="00545417">
      <w:pPr>
        <w:jc w:val="both"/>
        <w:rPr>
          <w:rFonts w:eastAsia="Times New Roman"/>
          <w:bCs/>
          <w:color w:val="020000"/>
          <w:u w:val="single"/>
          <w:lang w:val="es-ES_tradnl"/>
        </w:rPr>
      </w:pPr>
      <w:r w:rsidRPr="00545417">
        <w:rPr>
          <w:rFonts w:eastAsia="Times New Roman"/>
          <w:bCs/>
          <w:color w:val="020000"/>
          <w:u w:val="single"/>
          <w:lang w:val="es-ES_tradnl"/>
        </w:rPr>
        <w:t xml:space="preserve">Códigos </w:t>
      </w:r>
      <w:r w:rsidR="00545417">
        <w:rPr>
          <w:rFonts w:eastAsia="Times New Roman"/>
          <w:bCs/>
          <w:color w:val="020000"/>
          <w:u w:val="single"/>
          <w:lang w:val="es-ES_tradnl"/>
        </w:rPr>
        <w:t xml:space="preserve">usados </w:t>
      </w:r>
      <w:r w:rsidRPr="00545417">
        <w:rPr>
          <w:rFonts w:eastAsia="Times New Roman"/>
          <w:bCs/>
          <w:color w:val="020000"/>
          <w:u w:val="single"/>
          <w:lang w:val="es-ES_tradnl"/>
        </w:rPr>
        <w:t xml:space="preserve">y procedimientos para las apelaciones </w:t>
      </w:r>
    </w:p>
    <w:p w14:paraId="7A1F9806" w14:textId="055CAFB9" w:rsidR="008E61AA" w:rsidRPr="001270A6" w:rsidRDefault="004A47C8" w:rsidP="00545417">
      <w:pPr>
        <w:jc w:val="both"/>
        <w:rPr>
          <w:rFonts w:eastAsia="Times New Roman"/>
          <w:color w:val="020000"/>
          <w:lang w:val="es-ES_tradnl"/>
        </w:rPr>
      </w:pPr>
      <w:r>
        <w:rPr>
          <w:rFonts w:eastAsia="Times New Roman"/>
          <w:color w:val="020000"/>
          <w:lang w:val="es-ES_tradnl"/>
        </w:rPr>
        <w:t>Los reglamentos vigentes de la WBF se adoptan íntegramente en los torneos de la CSB, incluyendo el “Código de ética”, el “Código de disciplina” y las “Leyes de Bridge duplicado”</w:t>
      </w:r>
      <w:r w:rsidR="005504C0">
        <w:rPr>
          <w:rFonts w:eastAsia="Times New Roman"/>
          <w:color w:val="020000"/>
          <w:lang w:val="es-ES_tradnl"/>
        </w:rPr>
        <w:t>.</w:t>
      </w:r>
    </w:p>
    <w:p w14:paraId="7B02A598" w14:textId="77777777" w:rsidR="00545417" w:rsidRDefault="00935D69" w:rsidP="00545417">
      <w:pPr>
        <w:jc w:val="both"/>
        <w:rPr>
          <w:rFonts w:eastAsia="Times New Roman"/>
          <w:color w:val="020000"/>
          <w:lang w:val="es-ES_tradnl"/>
        </w:rPr>
      </w:pPr>
      <w:r>
        <w:rPr>
          <w:rFonts w:eastAsia="Times New Roman"/>
          <w:color w:val="020000"/>
          <w:lang w:val="es-ES_tradnl"/>
        </w:rPr>
        <w:t>Adicionalmente las reglas especificadas abajo serán adoptadas para apelaciones en los Campeonatos Sudamericanos</w:t>
      </w:r>
      <w:r w:rsidR="005504C0">
        <w:rPr>
          <w:rFonts w:eastAsia="Times New Roman"/>
          <w:color w:val="020000"/>
          <w:lang w:val="es-ES_tradnl"/>
        </w:rPr>
        <w:t>.</w:t>
      </w:r>
    </w:p>
    <w:p w14:paraId="1E243DD6" w14:textId="1AAA9F50" w:rsidR="00935D69" w:rsidRPr="00784D82" w:rsidRDefault="001A5B9D" w:rsidP="00545417">
      <w:pPr>
        <w:jc w:val="both"/>
        <w:rPr>
          <w:rFonts w:eastAsia="Times New Roman"/>
          <w:color w:val="020000"/>
          <w:lang w:val="es-ES_tradnl"/>
        </w:rPr>
      </w:pPr>
      <w:r>
        <w:rPr>
          <w:rFonts w:eastAsia="Times New Roman"/>
          <w:color w:val="020000"/>
          <w:lang w:val="es-ES_tradnl"/>
        </w:rPr>
        <w:t>1)</w:t>
      </w:r>
      <w:r w:rsidR="00545417">
        <w:rPr>
          <w:rFonts w:eastAsia="Times New Roman"/>
          <w:color w:val="020000"/>
          <w:lang w:val="es-ES_tradnl"/>
        </w:rPr>
        <w:t xml:space="preserve"> </w:t>
      </w:r>
      <w:r>
        <w:rPr>
          <w:rFonts w:eastAsia="Times New Roman"/>
          <w:color w:val="020000"/>
          <w:lang w:val="es-ES_tradnl"/>
        </w:rPr>
        <w:t>L</w:t>
      </w:r>
      <w:r w:rsidR="00935D69" w:rsidRPr="00784D82">
        <w:rPr>
          <w:rFonts w:eastAsia="Times New Roman"/>
          <w:color w:val="020000"/>
          <w:lang w:val="es-ES_tradnl"/>
        </w:rPr>
        <w:t xml:space="preserve">as apelaciones deben ser comunicadas por el capitán o su representante hasta 10 minutos después de finalizado el match o la sesión de juego en la que la situación </w:t>
      </w:r>
      <w:r w:rsidR="00784D82" w:rsidRPr="00784D82">
        <w:rPr>
          <w:rFonts w:eastAsia="Times New Roman"/>
          <w:color w:val="020000"/>
          <w:lang w:val="es-ES_tradnl"/>
        </w:rPr>
        <w:t>ocurrió</w:t>
      </w:r>
      <w:r w:rsidR="00935D69" w:rsidRPr="00784D82">
        <w:rPr>
          <w:rFonts w:eastAsia="Times New Roman"/>
          <w:color w:val="020000"/>
          <w:lang w:val="es-ES_tradnl"/>
        </w:rPr>
        <w:t xml:space="preserve"> y tendrá 60 minutos</w:t>
      </w:r>
      <w:r w:rsidR="00CE132D">
        <w:rPr>
          <w:rFonts w:eastAsia="Times New Roman"/>
          <w:color w:val="020000"/>
          <w:lang w:val="es-ES_tradnl"/>
        </w:rPr>
        <w:t xml:space="preserve"> más</w:t>
      </w:r>
      <w:r w:rsidR="00935D69" w:rsidRPr="00784D82">
        <w:rPr>
          <w:rFonts w:eastAsia="Times New Roman"/>
          <w:color w:val="020000"/>
          <w:lang w:val="es-ES_tradnl"/>
        </w:rPr>
        <w:t xml:space="preserve"> para presentar la apelación </w:t>
      </w:r>
      <w:r w:rsidR="00F8379A">
        <w:rPr>
          <w:rFonts w:eastAsia="Times New Roman"/>
          <w:color w:val="020000"/>
          <w:lang w:val="es-ES_tradnl"/>
        </w:rPr>
        <w:t xml:space="preserve">por </w:t>
      </w:r>
      <w:proofErr w:type="spellStart"/>
      <w:r w:rsidR="00F8379A">
        <w:rPr>
          <w:rFonts w:eastAsia="Times New Roman"/>
          <w:color w:val="020000"/>
          <w:lang w:val="es-ES_tradnl"/>
        </w:rPr>
        <w:t>WhatsApp</w:t>
      </w:r>
      <w:proofErr w:type="spellEnd"/>
      <w:r w:rsidR="00F8379A">
        <w:rPr>
          <w:rFonts w:eastAsia="Times New Roman"/>
          <w:color w:val="020000"/>
          <w:lang w:val="es-ES_tradnl"/>
        </w:rPr>
        <w:t xml:space="preserve"> al Director del torneo</w:t>
      </w:r>
      <w:r w:rsidR="00B805BE">
        <w:rPr>
          <w:rFonts w:eastAsia="Times New Roman"/>
          <w:color w:val="020000"/>
          <w:lang w:val="es-ES_tradnl"/>
        </w:rPr>
        <w:t>.</w:t>
      </w:r>
      <w:r w:rsidR="00D973A0">
        <w:rPr>
          <w:rFonts w:eastAsia="Times New Roman"/>
          <w:color w:val="020000"/>
          <w:lang w:val="es-ES_tradnl"/>
        </w:rPr>
        <w:t xml:space="preserve"> </w:t>
      </w:r>
      <w:r w:rsidR="00935D69" w:rsidRPr="00784D82">
        <w:rPr>
          <w:rFonts w:eastAsia="Times New Roman"/>
          <w:color w:val="020000"/>
          <w:lang w:val="es-ES_tradnl"/>
        </w:rPr>
        <w:t>El</w:t>
      </w:r>
      <w:r w:rsidR="00E029DF">
        <w:rPr>
          <w:rFonts w:eastAsia="Times New Roman"/>
          <w:color w:val="020000"/>
          <w:lang w:val="es-ES_tradnl"/>
        </w:rPr>
        <w:t xml:space="preserve"> </w:t>
      </w:r>
      <w:r w:rsidR="00935D69" w:rsidRPr="00784D82">
        <w:rPr>
          <w:rFonts w:eastAsia="Times New Roman"/>
          <w:color w:val="020000"/>
          <w:lang w:val="es-ES_tradnl"/>
        </w:rPr>
        <w:t xml:space="preserve">Director </w:t>
      </w:r>
      <w:r w:rsidR="00784D82" w:rsidRPr="00784D82">
        <w:rPr>
          <w:rFonts w:eastAsia="Times New Roman"/>
          <w:color w:val="020000"/>
          <w:lang w:val="es-ES_tradnl"/>
        </w:rPr>
        <w:t>entregar</w:t>
      </w:r>
      <w:r w:rsidR="00D973A0">
        <w:rPr>
          <w:rFonts w:eastAsia="Times New Roman"/>
          <w:color w:val="020000"/>
          <w:lang w:val="es-ES_tradnl"/>
        </w:rPr>
        <w:t>á</w:t>
      </w:r>
      <w:r w:rsidR="00935D69" w:rsidRPr="00784D82">
        <w:rPr>
          <w:rFonts w:eastAsia="Times New Roman"/>
          <w:color w:val="020000"/>
          <w:lang w:val="es-ES_tradnl"/>
        </w:rPr>
        <w:t xml:space="preserve"> </w:t>
      </w:r>
      <w:r w:rsidR="00F8379A">
        <w:rPr>
          <w:rFonts w:eastAsia="Times New Roman"/>
          <w:color w:val="020000"/>
          <w:lang w:val="es-ES_tradnl"/>
        </w:rPr>
        <w:t>esta información</w:t>
      </w:r>
      <w:r w:rsidR="00935D69" w:rsidRPr="00784D82">
        <w:rPr>
          <w:rFonts w:eastAsia="Times New Roman"/>
          <w:color w:val="020000"/>
          <w:lang w:val="es-ES_tradnl"/>
        </w:rPr>
        <w:t xml:space="preserve"> al Revisor(a) o a su </w:t>
      </w:r>
      <w:proofErr w:type="gramStart"/>
      <w:r w:rsidR="00935D69" w:rsidRPr="00784D82">
        <w:rPr>
          <w:rFonts w:eastAsia="Times New Roman"/>
          <w:color w:val="020000"/>
          <w:lang w:val="es-ES_tradnl"/>
        </w:rPr>
        <w:t xml:space="preserve">representante </w:t>
      </w:r>
      <w:r w:rsidR="00F8379A">
        <w:rPr>
          <w:rFonts w:eastAsia="Times New Roman"/>
          <w:color w:val="020000"/>
          <w:lang w:val="es-ES_tradnl"/>
        </w:rPr>
        <w:t>.</w:t>
      </w:r>
      <w:proofErr w:type="gramEnd"/>
    </w:p>
    <w:p w14:paraId="0EEB4252" w14:textId="12B208EE" w:rsidR="00784D82" w:rsidRPr="00545417" w:rsidRDefault="00935D69" w:rsidP="00545417">
      <w:pPr>
        <w:jc w:val="both"/>
        <w:rPr>
          <w:rFonts w:eastAsia="Times New Roman"/>
          <w:color w:val="020000"/>
          <w:lang w:val="es-ES_tradnl"/>
        </w:rPr>
      </w:pPr>
      <w:r w:rsidRPr="00545417">
        <w:rPr>
          <w:rFonts w:eastAsia="Times New Roman"/>
          <w:color w:val="020000"/>
          <w:lang w:val="es-ES_tradnl"/>
        </w:rPr>
        <w:t>2)</w:t>
      </w:r>
      <w:r w:rsidR="00545417">
        <w:rPr>
          <w:rFonts w:eastAsia="Times New Roman"/>
          <w:color w:val="020000"/>
          <w:lang w:val="es-ES_tradnl"/>
        </w:rPr>
        <w:t xml:space="preserve"> </w:t>
      </w:r>
      <w:r w:rsidRPr="00545417">
        <w:rPr>
          <w:rFonts w:eastAsia="Times New Roman"/>
          <w:color w:val="020000"/>
          <w:lang w:val="es-ES_tradnl"/>
        </w:rPr>
        <w:t>El</w:t>
      </w:r>
      <w:r w:rsidR="001A5B9D" w:rsidRPr="00545417">
        <w:rPr>
          <w:rFonts w:eastAsia="Times New Roman"/>
          <w:color w:val="020000"/>
          <w:lang w:val="es-ES_tradnl"/>
        </w:rPr>
        <w:t>(la)</w:t>
      </w:r>
      <w:r w:rsidRPr="00545417">
        <w:rPr>
          <w:rFonts w:eastAsia="Times New Roman"/>
          <w:color w:val="020000"/>
          <w:lang w:val="es-ES_tradnl"/>
        </w:rPr>
        <w:t xml:space="preserve"> revisor(a) analizar</w:t>
      </w:r>
      <w:r w:rsidR="001A5B9D" w:rsidRPr="00545417">
        <w:rPr>
          <w:rFonts w:eastAsia="Times New Roman"/>
          <w:color w:val="020000"/>
          <w:lang w:val="es-ES_tradnl"/>
        </w:rPr>
        <w:t>á</w:t>
      </w:r>
      <w:r w:rsidRPr="00545417">
        <w:rPr>
          <w:rFonts w:eastAsia="Times New Roman"/>
          <w:color w:val="020000"/>
          <w:lang w:val="es-ES_tradnl"/>
        </w:rPr>
        <w:t xml:space="preserve"> apelaciones relacionadas a fallas de procedimiento</w:t>
      </w:r>
      <w:r w:rsidR="00A034AA" w:rsidRPr="00545417">
        <w:rPr>
          <w:rFonts w:eastAsia="Times New Roman"/>
          <w:color w:val="020000"/>
          <w:lang w:val="es-ES_tradnl"/>
        </w:rPr>
        <w:t>,</w:t>
      </w:r>
      <w:r w:rsidRPr="00545417">
        <w:rPr>
          <w:rFonts w:eastAsia="Times New Roman"/>
          <w:color w:val="020000"/>
          <w:lang w:val="es-ES_tradnl"/>
        </w:rPr>
        <w:t xml:space="preserve"> como ser la aplicación inadecuada de una ley</w:t>
      </w:r>
      <w:r w:rsidR="00A034AA" w:rsidRPr="00545417">
        <w:rPr>
          <w:rFonts w:eastAsia="Times New Roman"/>
          <w:color w:val="020000"/>
          <w:lang w:val="es-ES_tradnl"/>
        </w:rPr>
        <w:t>,</w:t>
      </w:r>
      <w:r w:rsidRPr="00545417">
        <w:rPr>
          <w:rFonts w:eastAsia="Times New Roman"/>
          <w:color w:val="020000"/>
          <w:lang w:val="es-ES_tradnl"/>
        </w:rPr>
        <w:t xml:space="preserve"> falta de información en la mesa o la no consulta </w:t>
      </w:r>
      <w:r w:rsidR="00576DF5">
        <w:rPr>
          <w:rFonts w:eastAsia="Times New Roman"/>
          <w:color w:val="020000"/>
          <w:lang w:val="es-ES_tradnl"/>
        </w:rPr>
        <w:t xml:space="preserve">a la Comisión de Jugadores de Alto Nivel </w:t>
      </w:r>
      <w:r w:rsidRPr="00545417">
        <w:rPr>
          <w:rFonts w:eastAsia="Times New Roman"/>
          <w:color w:val="020000"/>
          <w:lang w:val="es-ES_tradnl"/>
        </w:rPr>
        <w:t xml:space="preserve">de </w:t>
      </w:r>
      <w:r w:rsidR="00576DF5">
        <w:rPr>
          <w:rFonts w:eastAsia="Times New Roman"/>
          <w:color w:val="020000"/>
          <w:lang w:val="es-ES_tradnl"/>
        </w:rPr>
        <w:t xml:space="preserve">algún </w:t>
      </w:r>
      <w:r w:rsidRPr="00545417">
        <w:rPr>
          <w:rFonts w:eastAsia="Times New Roman"/>
          <w:color w:val="020000"/>
          <w:lang w:val="es-ES_tradnl"/>
        </w:rPr>
        <w:t xml:space="preserve">juicio de valor </w:t>
      </w:r>
      <w:proofErr w:type="spellStart"/>
      <w:r w:rsidRPr="00545417">
        <w:rPr>
          <w:rFonts w:eastAsia="Times New Roman"/>
          <w:color w:val="020000"/>
          <w:lang w:val="es-ES_tradnl"/>
        </w:rPr>
        <w:t>bridg</w:t>
      </w:r>
      <w:r w:rsidR="00D973A0" w:rsidRPr="00545417">
        <w:rPr>
          <w:rFonts w:eastAsia="Times New Roman"/>
          <w:color w:val="020000"/>
          <w:lang w:val="es-ES_tradnl"/>
        </w:rPr>
        <w:t>í</w:t>
      </w:r>
      <w:r w:rsidRPr="00545417">
        <w:rPr>
          <w:rFonts w:eastAsia="Times New Roman"/>
          <w:color w:val="020000"/>
          <w:lang w:val="es-ES_tradnl"/>
        </w:rPr>
        <w:t>stico</w:t>
      </w:r>
      <w:proofErr w:type="spellEnd"/>
      <w:r w:rsidRPr="00545417">
        <w:rPr>
          <w:rFonts w:eastAsia="Times New Roman"/>
          <w:color w:val="020000"/>
          <w:lang w:val="es-ES_tradnl"/>
        </w:rPr>
        <w:t xml:space="preserve">. Otros tipos de apelación serán rechazados </w:t>
      </w:r>
      <w:r w:rsidR="00784D82" w:rsidRPr="00545417">
        <w:rPr>
          <w:rFonts w:eastAsia="Times New Roman"/>
          <w:color w:val="020000"/>
          <w:lang w:val="es-ES_tradnl"/>
        </w:rPr>
        <w:t>automáticamente</w:t>
      </w:r>
      <w:r w:rsidR="001A5B9D" w:rsidRPr="00545417">
        <w:rPr>
          <w:rFonts w:eastAsia="Times New Roman"/>
          <w:color w:val="020000"/>
          <w:lang w:val="es-ES_tradnl"/>
        </w:rPr>
        <w:t>.</w:t>
      </w:r>
    </w:p>
    <w:p w14:paraId="2D982D0E" w14:textId="5DF1811C" w:rsidR="0044557F" w:rsidRPr="00F8379A" w:rsidRDefault="00935D69" w:rsidP="00F8379A">
      <w:pPr>
        <w:jc w:val="both"/>
        <w:rPr>
          <w:rFonts w:eastAsia="Times New Roman"/>
          <w:color w:val="020000"/>
          <w:lang w:val="es-ES_tradnl"/>
        </w:rPr>
      </w:pPr>
      <w:r w:rsidRPr="00545417">
        <w:rPr>
          <w:rFonts w:eastAsia="Times New Roman"/>
          <w:color w:val="020000"/>
          <w:lang w:val="es-ES_tradnl"/>
        </w:rPr>
        <w:t xml:space="preserve">3)Toda apelación será </w:t>
      </w:r>
      <w:r w:rsidR="00D52838">
        <w:rPr>
          <w:rFonts w:eastAsia="Times New Roman"/>
          <w:color w:val="020000"/>
          <w:lang w:val="es-ES_tradnl"/>
        </w:rPr>
        <w:t xml:space="preserve">presentada al director, que la evaluara el revisor. </w:t>
      </w:r>
    </w:p>
    <w:p w14:paraId="5D4AC881" w14:textId="77777777" w:rsidR="00784D82" w:rsidRPr="00784D82" w:rsidRDefault="00784D82" w:rsidP="00122094">
      <w:pPr>
        <w:widowControl w:val="0"/>
        <w:spacing w:after="0" w:line="288" w:lineRule="auto"/>
        <w:ind w:left="708"/>
        <w:jc w:val="both"/>
        <w:rPr>
          <w:rFonts w:eastAsia="Times New Roman"/>
          <w:lang w:val="es-ES_tradnl"/>
        </w:rPr>
      </w:pPr>
    </w:p>
    <w:p w14:paraId="1A322016" w14:textId="77777777" w:rsidR="006F394C" w:rsidRPr="00854C76" w:rsidRDefault="009D6CB0" w:rsidP="008F216A">
      <w:pPr>
        <w:jc w:val="both"/>
        <w:rPr>
          <w:rFonts w:eastAsia="Times New Roman"/>
          <w:b/>
          <w:color w:val="020000"/>
          <w:sz w:val="28"/>
          <w:szCs w:val="28"/>
          <w:u w:val="single"/>
          <w:lang w:val="es-ES_tradnl"/>
        </w:rPr>
      </w:pPr>
      <w:r w:rsidRPr="00854C76">
        <w:rPr>
          <w:rFonts w:eastAsia="Times New Roman"/>
          <w:b/>
          <w:color w:val="020000"/>
          <w:sz w:val="28"/>
          <w:szCs w:val="28"/>
          <w:u w:val="single"/>
          <w:lang w:val="es-ES_tradnl"/>
        </w:rPr>
        <w:t>Anotación</w:t>
      </w:r>
      <w:r w:rsidR="006F394C" w:rsidRPr="00854C76">
        <w:rPr>
          <w:rFonts w:eastAsia="Times New Roman"/>
          <w:b/>
          <w:color w:val="020000"/>
          <w:sz w:val="28"/>
          <w:szCs w:val="28"/>
          <w:u w:val="single"/>
          <w:lang w:val="es-ES_tradnl"/>
        </w:rPr>
        <w:t xml:space="preserve"> y verificación de resultados </w:t>
      </w:r>
    </w:p>
    <w:p w14:paraId="459DAF6B" w14:textId="10515857" w:rsidR="00122094" w:rsidRPr="006C53D3" w:rsidRDefault="006F394C" w:rsidP="009D6CB0">
      <w:pPr>
        <w:jc w:val="both"/>
        <w:rPr>
          <w:rFonts w:eastAsia="Times New Roman"/>
          <w:color w:val="020000"/>
          <w:lang w:val="es-ES_tradnl"/>
        </w:rPr>
      </w:pPr>
      <w:r>
        <w:rPr>
          <w:rFonts w:eastAsia="Times New Roman"/>
          <w:color w:val="020000"/>
          <w:lang w:val="es-ES_tradnl"/>
        </w:rPr>
        <w:lastRenderedPageBreak/>
        <w:t xml:space="preserve">Los capitanes de los equipos deben determinar y chequear el resultado de cada match o sesión de juego. Al final de cada partido o sesión de juego el </w:t>
      </w:r>
      <w:r w:rsidR="006C53D3">
        <w:rPr>
          <w:rFonts w:eastAsia="Times New Roman"/>
          <w:color w:val="020000"/>
          <w:lang w:val="es-ES_tradnl"/>
        </w:rPr>
        <w:t xml:space="preserve">Administrador del </w:t>
      </w:r>
      <w:proofErr w:type="spellStart"/>
      <w:r w:rsidR="006C53D3">
        <w:rPr>
          <w:rFonts w:eastAsia="Times New Roman"/>
          <w:color w:val="020000"/>
          <w:lang w:val="es-ES_tradnl"/>
        </w:rPr>
        <w:t>site</w:t>
      </w:r>
      <w:proofErr w:type="spellEnd"/>
      <w:r>
        <w:rPr>
          <w:rFonts w:eastAsia="Times New Roman"/>
          <w:color w:val="020000"/>
          <w:lang w:val="es-ES_tradnl"/>
        </w:rPr>
        <w:t xml:space="preserve"> publicar</w:t>
      </w:r>
      <w:r w:rsidR="001A5B9D">
        <w:rPr>
          <w:rFonts w:eastAsia="Times New Roman"/>
          <w:color w:val="020000"/>
          <w:lang w:val="es-ES_tradnl"/>
        </w:rPr>
        <w:t>á</w:t>
      </w:r>
      <w:r>
        <w:rPr>
          <w:rFonts w:eastAsia="Times New Roman"/>
          <w:color w:val="020000"/>
          <w:lang w:val="es-ES_tradnl"/>
        </w:rPr>
        <w:t xml:space="preserve"> el resultado</w:t>
      </w:r>
      <w:r w:rsidR="006C53D3">
        <w:rPr>
          <w:rFonts w:eastAsia="Times New Roman"/>
          <w:color w:val="020000"/>
          <w:lang w:val="es-ES_tradnl"/>
        </w:rPr>
        <w:t xml:space="preserve">. </w:t>
      </w:r>
      <w:r>
        <w:rPr>
          <w:rFonts w:eastAsia="Times New Roman"/>
          <w:color w:val="020000"/>
          <w:lang w:val="es-ES_tradnl"/>
        </w:rPr>
        <w:t xml:space="preserve">El plazo de corrección </w:t>
      </w:r>
      <w:r w:rsidR="009D6CB0">
        <w:rPr>
          <w:rFonts w:eastAsia="Times New Roman"/>
          <w:color w:val="020000"/>
          <w:lang w:val="es-ES_tradnl"/>
        </w:rPr>
        <w:t xml:space="preserve">es de 1 hora posterior al final del </w:t>
      </w:r>
      <w:r w:rsidR="001A5B9D">
        <w:rPr>
          <w:rFonts w:eastAsia="Times New Roman"/>
          <w:color w:val="020000"/>
          <w:lang w:val="es-ES_tradnl"/>
        </w:rPr>
        <w:t>ú</w:t>
      </w:r>
      <w:r w:rsidR="009D6CB0">
        <w:rPr>
          <w:rFonts w:eastAsia="Times New Roman"/>
          <w:color w:val="020000"/>
          <w:lang w:val="es-ES_tradnl"/>
        </w:rPr>
        <w:t>ltimo enfrentamiento</w:t>
      </w:r>
      <w:r w:rsidR="00B805BE">
        <w:rPr>
          <w:rFonts w:eastAsia="Times New Roman"/>
          <w:color w:val="020000"/>
          <w:lang w:val="es-ES_tradnl"/>
        </w:rPr>
        <w:t>.</w:t>
      </w:r>
      <w:r w:rsidR="00D973A0">
        <w:rPr>
          <w:rFonts w:eastAsia="Times New Roman"/>
          <w:color w:val="020000"/>
          <w:lang w:val="es-ES_tradnl"/>
        </w:rPr>
        <w:t xml:space="preserve"> </w:t>
      </w:r>
      <w:r w:rsidR="009D6CB0">
        <w:rPr>
          <w:rFonts w:eastAsia="Times New Roman"/>
          <w:color w:val="020000"/>
          <w:lang w:val="es-ES_tradnl"/>
        </w:rPr>
        <w:t>Luego de estos plazos los resultados son considerados finales</w:t>
      </w:r>
      <w:r w:rsidR="00A034AA">
        <w:rPr>
          <w:rFonts w:eastAsia="Times New Roman"/>
          <w:color w:val="020000"/>
          <w:lang w:val="es-ES_tradnl"/>
        </w:rPr>
        <w:t>,</w:t>
      </w:r>
      <w:r w:rsidR="001A5B9D">
        <w:rPr>
          <w:rFonts w:eastAsia="Times New Roman"/>
          <w:color w:val="020000"/>
          <w:lang w:val="es-ES_tradnl"/>
        </w:rPr>
        <w:t xml:space="preserve"> con las siguientes excepciones:</w:t>
      </w:r>
    </w:p>
    <w:p w14:paraId="4D5F6A52" w14:textId="22BAA544" w:rsidR="009D6CB0" w:rsidRDefault="009D6CB0" w:rsidP="00122094">
      <w:pPr>
        <w:ind w:left="708"/>
        <w:jc w:val="both"/>
        <w:rPr>
          <w:rFonts w:eastAsia="Times New Roman"/>
          <w:color w:val="020000"/>
          <w:lang w:val="es-ES_tradnl"/>
        </w:rPr>
      </w:pPr>
      <w:r>
        <w:rPr>
          <w:rFonts w:eastAsia="Times New Roman"/>
          <w:color w:val="020000"/>
          <w:lang w:val="es-ES_tradnl"/>
        </w:rPr>
        <w:t>1)</w:t>
      </w:r>
      <w:r w:rsidR="00D973A0">
        <w:rPr>
          <w:rFonts w:eastAsia="Times New Roman"/>
          <w:color w:val="020000"/>
          <w:lang w:val="es-ES_tradnl"/>
        </w:rPr>
        <w:t xml:space="preserve"> </w:t>
      </w:r>
      <w:r>
        <w:rPr>
          <w:rFonts w:eastAsia="Times New Roman"/>
          <w:color w:val="020000"/>
          <w:lang w:val="es-ES_tradnl"/>
        </w:rPr>
        <w:t>espe</w:t>
      </w:r>
      <w:r w:rsidR="001A5B9D">
        <w:rPr>
          <w:rFonts w:eastAsia="Times New Roman"/>
          <w:color w:val="020000"/>
          <w:lang w:val="es-ES_tradnl"/>
        </w:rPr>
        <w:t>rar la decisión del</w:t>
      </w:r>
      <w:r>
        <w:rPr>
          <w:rFonts w:eastAsia="Times New Roman"/>
          <w:color w:val="020000"/>
          <w:lang w:val="es-ES_tradnl"/>
        </w:rPr>
        <w:t>(a) Revisor</w:t>
      </w:r>
      <w:r w:rsidR="001A5B9D">
        <w:rPr>
          <w:rFonts w:eastAsia="Times New Roman"/>
          <w:color w:val="020000"/>
          <w:lang w:val="es-ES_tradnl"/>
        </w:rPr>
        <w:t>(a) por una apelación pendiente.</w:t>
      </w:r>
    </w:p>
    <w:p w14:paraId="0DEADD48" w14:textId="6BFF7883" w:rsidR="006C53D3" w:rsidRPr="003A3AD9" w:rsidRDefault="009D6CB0" w:rsidP="003A3AD9">
      <w:pPr>
        <w:ind w:left="708"/>
        <w:jc w:val="both"/>
        <w:rPr>
          <w:rFonts w:eastAsia="Times New Roman"/>
          <w:color w:val="020000"/>
          <w:lang w:val="es-ES_tradnl"/>
        </w:rPr>
      </w:pPr>
      <w:r>
        <w:rPr>
          <w:rFonts w:eastAsia="Times New Roman"/>
          <w:color w:val="020000"/>
          <w:lang w:val="es-ES_tradnl"/>
        </w:rPr>
        <w:t>2)</w:t>
      </w:r>
      <w:r w:rsidR="00D973A0">
        <w:rPr>
          <w:rFonts w:eastAsia="Times New Roman"/>
          <w:color w:val="020000"/>
          <w:lang w:val="es-ES_tradnl"/>
        </w:rPr>
        <w:t xml:space="preserve"> </w:t>
      </w:r>
      <w:r>
        <w:rPr>
          <w:rFonts w:eastAsia="Times New Roman"/>
          <w:color w:val="020000"/>
          <w:lang w:val="es-ES_tradnl"/>
        </w:rPr>
        <w:t>aguardar que terminen manos que estuvieran siendo jugadas o jugadas nuevamente por decisión del Revisor(a)</w:t>
      </w:r>
    </w:p>
    <w:p w14:paraId="13420128" w14:textId="77777777" w:rsidR="00F8379A" w:rsidRDefault="00F8379A" w:rsidP="006C53D3">
      <w:pPr>
        <w:jc w:val="both"/>
        <w:rPr>
          <w:rFonts w:eastAsia="Times New Roman"/>
          <w:b/>
          <w:bCs/>
          <w:color w:val="020000"/>
          <w:sz w:val="24"/>
          <w:szCs w:val="24"/>
          <w:lang w:val="es-ES_tradnl"/>
        </w:rPr>
      </w:pPr>
    </w:p>
    <w:p w14:paraId="22C23315" w14:textId="63FA4550" w:rsidR="006C53D3" w:rsidRPr="00854C76" w:rsidRDefault="009D6CB0" w:rsidP="006C53D3">
      <w:pPr>
        <w:jc w:val="both"/>
        <w:rPr>
          <w:rFonts w:eastAsia="Times New Roman"/>
          <w:b/>
          <w:bCs/>
          <w:color w:val="020000"/>
          <w:sz w:val="28"/>
          <w:szCs w:val="28"/>
          <w:u w:val="single"/>
          <w:lang w:val="es-ES_tradnl"/>
        </w:rPr>
      </w:pPr>
      <w:r w:rsidRPr="00854C76">
        <w:rPr>
          <w:rFonts w:eastAsia="Times New Roman"/>
          <w:b/>
          <w:bCs/>
          <w:color w:val="020000"/>
          <w:sz w:val="28"/>
          <w:szCs w:val="28"/>
          <w:u w:val="single"/>
          <w:lang w:val="es-ES_tradnl"/>
        </w:rPr>
        <w:t>Orden de sentada</w:t>
      </w:r>
    </w:p>
    <w:p w14:paraId="76AA7763" w14:textId="0F2E6414" w:rsidR="009D6CB0" w:rsidRPr="006C53D3" w:rsidRDefault="006C53D3" w:rsidP="006C53D3">
      <w:pPr>
        <w:jc w:val="both"/>
        <w:rPr>
          <w:rFonts w:eastAsia="Times New Roman"/>
          <w:color w:val="020000"/>
          <w:u w:val="single"/>
          <w:lang w:val="es-ES_tradnl"/>
        </w:rPr>
      </w:pPr>
      <w:r w:rsidRPr="006C53D3">
        <w:rPr>
          <w:rFonts w:eastAsia="Times New Roman"/>
          <w:color w:val="020000"/>
          <w:u w:val="single"/>
          <w:lang w:val="es-ES_tradnl"/>
        </w:rPr>
        <w:t xml:space="preserve"> </w:t>
      </w:r>
      <w:r w:rsidR="001A5B9D" w:rsidRPr="006C53D3">
        <w:rPr>
          <w:rFonts w:eastAsia="Times New Roman"/>
          <w:u w:val="single"/>
          <w:lang w:val="es-ES_tradnl"/>
        </w:rPr>
        <w:t xml:space="preserve">“Round </w:t>
      </w:r>
      <w:proofErr w:type="spellStart"/>
      <w:r w:rsidR="001A5B9D" w:rsidRPr="006C53D3">
        <w:rPr>
          <w:rFonts w:eastAsia="Times New Roman"/>
          <w:u w:val="single"/>
          <w:lang w:val="es-ES_tradnl"/>
        </w:rPr>
        <w:t>Robin</w:t>
      </w:r>
      <w:proofErr w:type="spellEnd"/>
      <w:r w:rsidR="001A5B9D" w:rsidRPr="006C53D3">
        <w:rPr>
          <w:rFonts w:eastAsia="Times New Roman"/>
          <w:u w:val="single"/>
          <w:lang w:val="es-ES_tradnl"/>
        </w:rPr>
        <w:t>”</w:t>
      </w:r>
    </w:p>
    <w:p w14:paraId="5429DCB8" w14:textId="79D7A853" w:rsidR="009D6CB0" w:rsidRDefault="00E62456" w:rsidP="00E62456">
      <w:pPr>
        <w:jc w:val="both"/>
        <w:rPr>
          <w:rFonts w:eastAsia="Times New Roman"/>
          <w:color w:val="020000"/>
          <w:lang w:val="es-ES_tradnl"/>
        </w:rPr>
      </w:pPr>
      <w:r>
        <w:rPr>
          <w:rFonts w:eastAsia="Times New Roman"/>
          <w:color w:val="020000"/>
          <w:lang w:val="es-ES_tradnl"/>
        </w:rPr>
        <w:t xml:space="preserve">Las alineaciones se entregaran </w:t>
      </w:r>
      <w:proofErr w:type="spellStart"/>
      <w:r>
        <w:rPr>
          <w:rFonts w:eastAsia="Times New Roman"/>
          <w:color w:val="020000"/>
          <w:lang w:val="es-ES_tradnl"/>
        </w:rPr>
        <w:t>via</w:t>
      </w:r>
      <w:proofErr w:type="spellEnd"/>
      <w:r>
        <w:rPr>
          <w:rFonts w:eastAsia="Times New Roman"/>
          <w:color w:val="020000"/>
          <w:lang w:val="es-ES_tradnl"/>
        </w:rPr>
        <w:t xml:space="preserve"> mail o </w:t>
      </w:r>
      <w:proofErr w:type="spellStart"/>
      <w:r>
        <w:rPr>
          <w:rFonts w:eastAsia="Times New Roman"/>
          <w:color w:val="020000"/>
          <w:lang w:val="es-ES_tradnl"/>
        </w:rPr>
        <w:t>whasapp</w:t>
      </w:r>
      <w:proofErr w:type="spellEnd"/>
      <w:r>
        <w:rPr>
          <w:rFonts w:eastAsia="Times New Roman"/>
          <w:color w:val="020000"/>
          <w:lang w:val="es-ES_tradnl"/>
        </w:rPr>
        <w:t xml:space="preserve"> al Director para cada match.</w:t>
      </w:r>
    </w:p>
    <w:p w14:paraId="17C95307" w14:textId="77777777" w:rsidR="00BE28C5" w:rsidRPr="006C53D3" w:rsidRDefault="00BE28C5" w:rsidP="006C53D3">
      <w:pPr>
        <w:jc w:val="both"/>
        <w:rPr>
          <w:rFonts w:eastAsia="Times New Roman"/>
          <w:bCs/>
          <w:color w:val="020000"/>
          <w:u w:val="single"/>
          <w:lang w:val="es-ES_tradnl"/>
        </w:rPr>
      </w:pPr>
      <w:r w:rsidRPr="006C53D3">
        <w:rPr>
          <w:rFonts w:eastAsia="Times New Roman"/>
          <w:bCs/>
          <w:color w:val="020000"/>
          <w:u w:val="single"/>
          <w:lang w:val="es-ES_tradnl"/>
        </w:rPr>
        <w:t xml:space="preserve">Orden de sentada en las semifinales </w:t>
      </w:r>
    </w:p>
    <w:p w14:paraId="0F21589F" w14:textId="701495DA" w:rsidR="00C90752" w:rsidRPr="00C56509" w:rsidRDefault="001B6677" w:rsidP="0078033E">
      <w:pPr>
        <w:jc w:val="both"/>
        <w:rPr>
          <w:rFonts w:eastAsia="Times New Roman"/>
          <w:color w:val="020000"/>
          <w:lang w:val="es-ES_tradnl"/>
        </w:rPr>
      </w:pPr>
      <w:r>
        <w:rPr>
          <w:rFonts w:eastAsia="Times New Roman"/>
          <w:color w:val="020000"/>
          <w:lang w:val="es-ES_tradnl"/>
        </w:rPr>
        <w:t>Las semifinales serán en tres ruedas</w:t>
      </w:r>
      <w:r w:rsidR="00C90752">
        <w:rPr>
          <w:rFonts w:eastAsia="Times New Roman"/>
          <w:color w:val="020000"/>
          <w:lang w:val="es-ES_tradnl"/>
        </w:rPr>
        <w:t xml:space="preserve"> de catorce manos</w:t>
      </w:r>
      <w:r>
        <w:rPr>
          <w:rFonts w:eastAsia="Times New Roman"/>
          <w:color w:val="020000"/>
          <w:lang w:val="es-ES_tradnl"/>
        </w:rPr>
        <w:t>.</w:t>
      </w:r>
      <w:r w:rsidR="00BE28C5">
        <w:rPr>
          <w:rFonts w:eastAsia="Times New Roman"/>
          <w:color w:val="020000"/>
          <w:lang w:val="es-ES_tradnl"/>
        </w:rPr>
        <w:t xml:space="preserve"> </w:t>
      </w:r>
      <w:r>
        <w:rPr>
          <w:rFonts w:eastAsia="Times New Roman"/>
          <w:color w:val="020000"/>
          <w:lang w:val="es-ES_tradnl"/>
        </w:rPr>
        <w:t xml:space="preserve">El equipo que haya quedado mejor colocado en el Round </w:t>
      </w:r>
      <w:proofErr w:type="spellStart"/>
      <w:r>
        <w:rPr>
          <w:rFonts w:eastAsia="Times New Roman"/>
          <w:color w:val="020000"/>
          <w:lang w:val="es-ES_tradnl"/>
        </w:rPr>
        <w:t>Robin</w:t>
      </w:r>
      <w:proofErr w:type="spellEnd"/>
      <w:r w:rsidR="00BE28C5">
        <w:rPr>
          <w:rFonts w:eastAsia="Times New Roman"/>
          <w:color w:val="020000"/>
          <w:lang w:val="es-ES_tradnl"/>
        </w:rPr>
        <w:t xml:space="preserve"> </w:t>
      </w:r>
      <w:r>
        <w:rPr>
          <w:rFonts w:eastAsia="Times New Roman"/>
          <w:color w:val="020000"/>
          <w:lang w:val="es-ES_tradnl"/>
        </w:rPr>
        <w:t xml:space="preserve">elegirá </w:t>
      </w:r>
      <w:r w:rsidR="00C90752">
        <w:rPr>
          <w:rFonts w:eastAsia="Times New Roman"/>
          <w:color w:val="020000"/>
          <w:lang w:val="es-ES_tradnl"/>
        </w:rPr>
        <w:t xml:space="preserve">contra quien desea jugar la semifinal entre los equipos que ocupen el tercer y cuarto lugar del Round </w:t>
      </w:r>
      <w:proofErr w:type="spellStart"/>
      <w:r w:rsidR="00C90752">
        <w:rPr>
          <w:rFonts w:eastAsia="Times New Roman"/>
          <w:color w:val="020000"/>
          <w:lang w:val="es-ES_tradnl"/>
        </w:rPr>
        <w:t>Robin</w:t>
      </w:r>
      <w:proofErr w:type="spellEnd"/>
      <w:r w:rsidR="00C90752">
        <w:rPr>
          <w:rFonts w:eastAsia="Times New Roman"/>
          <w:color w:val="020000"/>
          <w:lang w:val="es-ES_tradnl"/>
        </w:rPr>
        <w:t xml:space="preserve">. Además elegirá </w:t>
      </w:r>
      <w:r w:rsidR="00BE28C5">
        <w:rPr>
          <w:rFonts w:eastAsia="Times New Roman"/>
          <w:color w:val="020000"/>
          <w:lang w:val="es-ES_tradnl"/>
        </w:rPr>
        <w:t>si desea ser local o visitante de</w:t>
      </w:r>
      <w:r>
        <w:rPr>
          <w:rFonts w:eastAsia="Times New Roman"/>
          <w:color w:val="020000"/>
          <w:lang w:val="es-ES_tradnl"/>
        </w:rPr>
        <w:t xml:space="preserve"> </w:t>
      </w:r>
      <w:r w:rsidR="00BE28C5">
        <w:rPr>
          <w:rFonts w:eastAsia="Times New Roman"/>
          <w:color w:val="020000"/>
          <w:lang w:val="es-ES_tradnl"/>
        </w:rPr>
        <w:t>l</w:t>
      </w:r>
      <w:r>
        <w:rPr>
          <w:rFonts w:eastAsia="Times New Roman"/>
          <w:color w:val="020000"/>
          <w:lang w:val="es-ES_tradnl"/>
        </w:rPr>
        <w:t>a</w:t>
      </w:r>
      <w:r w:rsidR="00BE28C5">
        <w:rPr>
          <w:rFonts w:eastAsia="Times New Roman"/>
          <w:color w:val="020000"/>
          <w:lang w:val="es-ES_tradnl"/>
        </w:rPr>
        <w:t xml:space="preserve"> primer</w:t>
      </w:r>
      <w:r>
        <w:rPr>
          <w:rFonts w:eastAsia="Times New Roman"/>
          <w:color w:val="020000"/>
          <w:lang w:val="es-ES_tradnl"/>
        </w:rPr>
        <w:t>a</w:t>
      </w:r>
      <w:r w:rsidR="00BE28C5">
        <w:rPr>
          <w:rFonts w:eastAsia="Times New Roman"/>
          <w:color w:val="020000"/>
          <w:lang w:val="es-ES_tradnl"/>
        </w:rPr>
        <w:t xml:space="preserve"> o segund</w:t>
      </w:r>
      <w:r>
        <w:rPr>
          <w:rFonts w:eastAsia="Times New Roman"/>
          <w:color w:val="020000"/>
          <w:lang w:val="es-ES_tradnl"/>
        </w:rPr>
        <w:t>a rueda</w:t>
      </w:r>
      <w:r w:rsidR="00B805BE">
        <w:rPr>
          <w:rFonts w:eastAsia="Times New Roman"/>
          <w:color w:val="020000"/>
          <w:lang w:val="es-ES_tradnl"/>
        </w:rPr>
        <w:t>.</w:t>
      </w:r>
      <w:r w:rsidR="00BE28C5">
        <w:rPr>
          <w:rFonts w:eastAsia="Times New Roman"/>
          <w:color w:val="020000"/>
          <w:lang w:val="es-ES_tradnl"/>
        </w:rPr>
        <w:t xml:space="preserve"> </w:t>
      </w:r>
      <w:r>
        <w:rPr>
          <w:rFonts w:eastAsia="Times New Roman"/>
          <w:color w:val="020000"/>
          <w:lang w:val="es-ES_tradnl"/>
        </w:rPr>
        <w:t>En la tercera rueda ambos equipos entregan su formación y ésta estará invisible hasta que ambos equipos se hayan inscritos</w:t>
      </w:r>
      <w:r w:rsidR="00A4643B">
        <w:rPr>
          <w:rFonts w:eastAsia="Times New Roman"/>
          <w:color w:val="020000"/>
          <w:lang w:val="es-ES_tradnl"/>
        </w:rPr>
        <w:t>.</w:t>
      </w:r>
    </w:p>
    <w:p w14:paraId="7D78A81B" w14:textId="6ED8D2F1" w:rsidR="00C712DC" w:rsidRPr="00854C76" w:rsidRDefault="00C712DC" w:rsidP="0078033E">
      <w:pPr>
        <w:jc w:val="both"/>
        <w:rPr>
          <w:rFonts w:eastAsia="Times New Roman"/>
          <w:b/>
          <w:color w:val="020000"/>
          <w:sz w:val="28"/>
          <w:szCs w:val="28"/>
          <w:lang w:val="es-ES_tradnl"/>
        </w:rPr>
      </w:pPr>
      <w:r w:rsidRPr="00854C76">
        <w:rPr>
          <w:rFonts w:eastAsia="Times New Roman"/>
          <w:b/>
          <w:color w:val="020000"/>
          <w:sz w:val="28"/>
          <w:szCs w:val="28"/>
          <w:lang w:val="es-ES_tradnl"/>
        </w:rPr>
        <w:t>Atrasos durante el juego</w:t>
      </w:r>
    </w:p>
    <w:p w14:paraId="18D61284" w14:textId="1F3F36CE" w:rsidR="00C712DC" w:rsidRPr="00C712DC" w:rsidRDefault="00C712DC" w:rsidP="001B6677">
      <w:pPr>
        <w:jc w:val="both"/>
        <w:rPr>
          <w:rFonts w:eastAsia="Times New Roman"/>
          <w:color w:val="020000"/>
          <w:lang w:val="es-ES_tradnl"/>
        </w:rPr>
      </w:pPr>
      <w:r>
        <w:rPr>
          <w:rFonts w:eastAsia="Times New Roman"/>
          <w:color w:val="020000"/>
          <w:lang w:val="es-ES_tradnl"/>
        </w:rPr>
        <w:t>La dirección del torneo comunicar</w:t>
      </w:r>
      <w:r w:rsidR="00A4643B">
        <w:rPr>
          <w:rFonts w:eastAsia="Times New Roman"/>
          <w:color w:val="020000"/>
          <w:lang w:val="es-ES_tradnl"/>
        </w:rPr>
        <w:t>á</w:t>
      </w:r>
      <w:r>
        <w:rPr>
          <w:rFonts w:eastAsia="Times New Roman"/>
          <w:color w:val="020000"/>
          <w:lang w:val="es-ES_tradnl"/>
        </w:rPr>
        <w:t xml:space="preserve"> a los jugadores el tiempo restante para finalizar la rueda durante el juego</w:t>
      </w:r>
      <w:r w:rsidR="006916CC">
        <w:rPr>
          <w:rFonts w:eastAsia="Times New Roman"/>
          <w:color w:val="020000"/>
          <w:lang w:val="es-ES_tradnl"/>
        </w:rPr>
        <w:t>. La comunicación se realizar</w:t>
      </w:r>
      <w:r w:rsidR="00C56509">
        <w:rPr>
          <w:rFonts w:eastAsia="Times New Roman"/>
          <w:color w:val="020000"/>
          <w:lang w:val="es-ES_tradnl"/>
        </w:rPr>
        <w:t>á</w:t>
      </w:r>
      <w:r w:rsidR="006916CC">
        <w:rPr>
          <w:rFonts w:eastAsia="Times New Roman"/>
          <w:color w:val="020000"/>
          <w:lang w:val="es-ES_tradnl"/>
        </w:rPr>
        <w:t xml:space="preserve"> por lo menos 2 veces en cada rueda</w:t>
      </w:r>
      <w:r w:rsidR="00A034AA">
        <w:rPr>
          <w:rFonts w:eastAsia="Times New Roman"/>
          <w:color w:val="020000"/>
          <w:lang w:val="es-ES_tradnl"/>
        </w:rPr>
        <w:t>,</w:t>
      </w:r>
      <w:r w:rsidR="006916CC">
        <w:rPr>
          <w:rFonts w:eastAsia="Times New Roman"/>
          <w:color w:val="020000"/>
          <w:lang w:val="es-ES_tradnl"/>
        </w:rPr>
        <w:t xml:space="preserve"> siendo la primera cuando falten 30 minutos. En general la dirección del torneo le avisar</w:t>
      </w:r>
      <w:r w:rsidR="0082021B">
        <w:rPr>
          <w:rFonts w:eastAsia="Times New Roman"/>
          <w:color w:val="020000"/>
          <w:lang w:val="es-ES_tradnl"/>
        </w:rPr>
        <w:t>á</w:t>
      </w:r>
      <w:r w:rsidR="006916CC">
        <w:rPr>
          <w:rFonts w:eastAsia="Times New Roman"/>
          <w:color w:val="020000"/>
          <w:lang w:val="es-ES_tradnl"/>
        </w:rPr>
        <w:t xml:space="preserve"> a una mesa si est</w:t>
      </w:r>
      <w:r w:rsidR="0082021B">
        <w:rPr>
          <w:rFonts w:eastAsia="Times New Roman"/>
          <w:color w:val="020000"/>
          <w:lang w:val="es-ES_tradnl"/>
        </w:rPr>
        <w:t>á</w:t>
      </w:r>
      <w:r w:rsidR="006916CC">
        <w:rPr>
          <w:rFonts w:eastAsia="Times New Roman"/>
          <w:color w:val="020000"/>
          <w:lang w:val="es-ES_tradnl"/>
        </w:rPr>
        <w:t xml:space="preserve"> atrasada o demorando</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Aunque los avisos no fueran hechos las pen</w:t>
      </w:r>
      <w:r w:rsidR="0082021B">
        <w:rPr>
          <w:rFonts w:eastAsia="Times New Roman"/>
          <w:color w:val="020000"/>
          <w:lang w:val="es-ES_tradnl"/>
        </w:rPr>
        <w:t>alidades por tiempo continuará</w:t>
      </w:r>
      <w:r w:rsidR="006916CC">
        <w:rPr>
          <w:rFonts w:eastAsia="Times New Roman"/>
          <w:color w:val="020000"/>
          <w:lang w:val="es-ES_tradnl"/>
        </w:rPr>
        <w:t>n vigentes</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Si una pareja percibe que su mesa se est</w:t>
      </w:r>
      <w:r w:rsidR="0082021B">
        <w:rPr>
          <w:rFonts w:eastAsia="Times New Roman"/>
          <w:color w:val="020000"/>
          <w:lang w:val="es-ES_tradnl"/>
        </w:rPr>
        <w:t>á</w:t>
      </w:r>
      <w:r w:rsidR="006916CC">
        <w:rPr>
          <w:rFonts w:eastAsia="Times New Roman"/>
          <w:color w:val="020000"/>
          <w:lang w:val="es-ES_tradnl"/>
        </w:rPr>
        <w:t xml:space="preserve"> atrasando</w:t>
      </w:r>
      <w:r w:rsidR="00A034AA">
        <w:rPr>
          <w:rFonts w:eastAsia="Times New Roman"/>
          <w:color w:val="020000"/>
          <w:lang w:val="es-ES_tradnl"/>
        </w:rPr>
        <w:t>,</w:t>
      </w:r>
      <w:r w:rsidR="006916CC">
        <w:rPr>
          <w:rFonts w:eastAsia="Times New Roman"/>
          <w:color w:val="020000"/>
          <w:lang w:val="es-ES_tradnl"/>
        </w:rPr>
        <w:t xml:space="preserve"> puede avisar al director</w:t>
      </w:r>
      <w:r w:rsidR="00B805BE">
        <w:rPr>
          <w:rFonts w:eastAsia="Times New Roman"/>
          <w:color w:val="020000"/>
          <w:lang w:val="es-ES_tradnl"/>
        </w:rPr>
        <w:t>.</w:t>
      </w:r>
      <w:r w:rsidR="00D35153">
        <w:rPr>
          <w:rFonts w:eastAsia="Times New Roman"/>
          <w:color w:val="020000"/>
          <w:lang w:val="es-ES_tradnl"/>
        </w:rPr>
        <w:t xml:space="preserve"> </w:t>
      </w:r>
      <w:r w:rsidR="006916CC">
        <w:rPr>
          <w:rFonts w:eastAsia="Times New Roman"/>
          <w:color w:val="020000"/>
          <w:lang w:val="es-ES_tradnl"/>
        </w:rPr>
        <w:t>El mismo determinar</w:t>
      </w:r>
      <w:r w:rsidR="0082021B">
        <w:rPr>
          <w:rFonts w:eastAsia="Times New Roman"/>
          <w:color w:val="020000"/>
          <w:lang w:val="es-ES_tradnl"/>
        </w:rPr>
        <w:t>á</w:t>
      </w:r>
      <w:r w:rsidR="006916CC">
        <w:rPr>
          <w:rFonts w:eastAsia="Times New Roman"/>
          <w:color w:val="020000"/>
          <w:lang w:val="es-ES_tradnl"/>
        </w:rPr>
        <w:t xml:space="preserve"> si hay necesidad de un fiscal o de otro tipo de control en la mesa</w:t>
      </w:r>
      <w:r w:rsidR="00B805BE">
        <w:rPr>
          <w:rFonts w:eastAsia="Times New Roman"/>
          <w:color w:val="020000"/>
          <w:lang w:val="es-ES_tradnl"/>
        </w:rPr>
        <w:t>.</w:t>
      </w:r>
      <w:r w:rsidR="00681B10">
        <w:rPr>
          <w:rFonts w:eastAsia="Times New Roman"/>
          <w:color w:val="020000"/>
          <w:lang w:val="es-ES_tradnl"/>
        </w:rPr>
        <w:t xml:space="preserve"> </w:t>
      </w:r>
      <w:r w:rsidR="006916CC">
        <w:rPr>
          <w:rFonts w:eastAsia="Times New Roman"/>
          <w:color w:val="020000"/>
          <w:lang w:val="es-ES_tradnl"/>
        </w:rPr>
        <w:t>Los atrasos al finalizar una rueda no modifican el horario ya establecido de la próxima rueda</w:t>
      </w:r>
      <w:r w:rsidR="00A034AA">
        <w:rPr>
          <w:rFonts w:eastAsia="Times New Roman"/>
          <w:color w:val="020000"/>
          <w:lang w:val="es-ES_tradnl"/>
        </w:rPr>
        <w:t>,</w:t>
      </w:r>
      <w:r w:rsidR="006916CC">
        <w:rPr>
          <w:rFonts w:eastAsia="Times New Roman"/>
          <w:color w:val="020000"/>
          <w:lang w:val="es-ES_tradnl"/>
        </w:rPr>
        <w:t xml:space="preserve"> salvo que la Dirección lo comunique explícitamente</w:t>
      </w:r>
      <w:r w:rsidR="0082021B">
        <w:rPr>
          <w:rFonts w:eastAsia="Times New Roman"/>
          <w:color w:val="020000"/>
          <w:lang w:val="es-ES_tradnl"/>
        </w:rPr>
        <w:t>.</w:t>
      </w:r>
    </w:p>
    <w:p w14:paraId="42701449" w14:textId="77777777" w:rsidR="006916CC" w:rsidRPr="00854C76" w:rsidRDefault="006916CC" w:rsidP="00D35153">
      <w:pPr>
        <w:jc w:val="both"/>
        <w:rPr>
          <w:rFonts w:eastAsia="Times New Roman"/>
          <w:b/>
          <w:sz w:val="28"/>
          <w:szCs w:val="28"/>
          <w:lang w:val="es-ES_tradnl"/>
        </w:rPr>
      </w:pPr>
      <w:r w:rsidRPr="00854C76">
        <w:rPr>
          <w:rFonts w:eastAsia="Times New Roman"/>
          <w:b/>
          <w:sz w:val="28"/>
          <w:szCs w:val="28"/>
          <w:lang w:val="es-ES_tradnl"/>
        </w:rPr>
        <w:t>Penalidades</w:t>
      </w:r>
    </w:p>
    <w:p w14:paraId="60C71D7E" w14:textId="530D5BE4" w:rsidR="006916CC" w:rsidRPr="00137F2B" w:rsidRDefault="006916CC" w:rsidP="00D35153">
      <w:pPr>
        <w:jc w:val="both"/>
        <w:rPr>
          <w:rFonts w:eastAsia="Times New Roman"/>
          <w:lang w:val="es-ES_tradnl"/>
        </w:rPr>
      </w:pPr>
      <w:r>
        <w:rPr>
          <w:rFonts w:eastAsia="Times New Roman"/>
          <w:lang w:val="es-ES_tradnl"/>
        </w:rPr>
        <w:t>Las penalidades (descritas abajo) serán comunicadas a los infractores</w:t>
      </w:r>
      <w:r w:rsidR="00A034AA">
        <w:rPr>
          <w:rFonts w:eastAsia="Times New Roman"/>
          <w:lang w:val="es-ES_tradnl"/>
        </w:rPr>
        <w:t>,</w:t>
      </w:r>
      <w:r w:rsidR="00681B10">
        <w:rPr>
          <w:rFonts w:eastAsia="Times New Roman"/>
          <w:lang w:val="es-ES_tradnl"/>
        </w:rPr>
        <w:t xml:space="preserve"> </w:t>
      </w:r>
      <w:proofErr w:type="spellStart"/>
      <w:r>
        <w:rPr>
          <w:rFonts w:eastAsia="Times New Roman"/>
          <w:lang w:val="es-ES_tradnl"/>
        </w:rPr>
        <w:t>PVs</w:t>
      </w:r>
      <w:proofErr w:type="spellEnd"/>
      <w:r>
        <w:rPr>
          <w:rFonts w:eastAsia="Times New Roman"/>
          <w:lang w:val="es-ES_tradnl"/>
        </w:rPr>
        <w:t xml:space="preserve"> de multa serán aplicados al final del Round </w:t>
      </w:r>
      <w:proofErr w:type="spellStart"/>
      <w:r>
        <w:rPr>
          <w:rFonts w:eastAsia="Times New Roman"/>
          <w:lang w:val="es-ES_tradnl"/>
        </w:rPr>
        <w:t>Robin</w:t>
      </w:r>
      <w:proofErr w:type="spellEnd"/>
      <w:r w:rsidR="00B805BE">
        <w:rPr>
          <w:rFonts w:eastAsia="Times New Roman"/>
          <w:lang w:val="es-ES_tradnl"/>
        </w:rPr>
        <w:t>.</w:t>
      </w:r>
      <w:r w:rsidR="00681B10">
        <w:rPr>
          <w:rFonts w:eastAsia="Times New Roman"/>
          <w:lang w:val="es-ES_tradnl"/>
        </w:rPr>
        <w:t xml:space="preserve"> </w:t>
      </w:r>
      <w:r>
        <w:rPr>
          <w:rFonts w:eastAsia="Times New Roman"/>
          <w:lang w:val="es-ES_tradnl"/>
        </w:rPr>
        <w:t xml:space="preserve">Las penalidades no afectan </w:t>
      </w:r>
      <w:r w:rsidR="00137F2B">
        <w:rPr>
          <w:rFonts w:eastAsia="Times New Roman"/>
          <w:lang w:val="es-ES_tradnl"/>
        </w:rPr>
        <w:t>los enfrentamientos individuales en los casos de empate</w:t>
      </w:r>
      <w:r w:rsidR="00A034AA">
        <w:rPr>
          <w:rFonts w:eastAsia="Times New Roman"/>
          <w:lang w:val="es-ES_tradnl"/>
        </w:rPr>
        <w:t>,</w:t>
      </w:r>
      <w:r w:rsidR="00137F2B">
        <w:rPr>
          <w:rFonts w:eastAsia="Times New Roman"/>
          <w:lang w:val="es-ES_tradnl"/>
        </w:rPr>
        <w:t xml:space="preserve"> pero afectan la clasificación del equipo en la tabla general</w:t>
      </w:r>
      <w:r w:rsidR="00A034AA">
        <w:rPr>
          <w:rFonts w:eastAsia="Times New Roman"/>
          <w:lang w:val="es-ES_tradnl"/>
        </w:rPr>
        <w:t>,</w:t>
      </w:r>
      <w:r w:rsidR="00137F2B">
        <w:rPr>
          <w:rFonts w:eastAsia="Times New Roman"/>
          <w:lang w:val="es-ES_tradnl"/>
        </w:rPr>
        <w:t xml:space="preserve"> afectando indirectamente su “</w:t>
      </w:r>
      <w:proofErr w:type="spellStart"/>
      <w:r w:rsidR="00137F2B">
        <w:rPr>
          <w:rFonts w:eastAsia="Times New Roman"/>
          <w:lang w:val="es-ES_tradnl"/>
        </w:rPr>
        <w:t>carry</w:t>
      </w:r>
      <w:proofErr w:type="spellEnd"/>
      <w:r w:rsidR="00137F2B">
        <w:rPr>
          <w:rFonts w:eastAsia="Times New Roman"/>
          <w:lang w:val="es-ES_tradnl"/>
        </w:rPr>
        <w:t xml:space="preserve"> </w:t>
      </w:r>
      <w:proofErr w:type="spellStart"/>
      <w:r w:rsidR="00137F2B">
        <w:rPr>
          <w:rFonts w:eastAsia="Times New Roman"/>
          <w:lang w:val="es-ES_tradnl"/>
        </w:rPr>
        <w:t>over</w:t>
      </w:r>
      <w:proofErr w:type="spellEnd"/>
      <w:r w:rsidR="00137F2B">
        <w:rPr>
          <w:rFonts w:eastAsia="Times New Roman"/>
          <w:lang w:val="es-ES_tradnl"/>
        </w:rPr>
        <w:t>”.</w:t>
      </w:r>
      <w:r w:rsidR="00D35153">
        <w:rPr>
          <w:rFonts w:eastAsia="Times New Roman"/>
          <w:lang w:val="es-ES_tradnl"/>
        </w:rPr>
        <w:t xml:space="preserve"> </w:t>
      </w:r>
      <w:r w:rsidR="00137F2B">
        <w:rPr>
          <w:rFonts w:eastAsia="Times New Roman"/>
          <w:lang w:val="es-ES_tradnl"/>
        </w:rPr>
        <w:t>Las advertencias serán anotadas en el cu</w:t>
      </w:r>
      <w:r w:rsidR="0082021B">
        <w:rPr>
          <w:rFonts w:eastAsia="Times New Roman"/>
          <w:lang w:val="es-ES_tradnl"/>
        </w:rPr>
        <w:t>adro general.</w:t>
      </w:r>
    </w:p>
    <w:p w14:paraId="51C356F8" w14:textId="77777777" w:rsidR="00137F2B" w:rsidRPr="0044557F" w:rsidRDefault="00137F2B" w:rsidP="0082021B">
      <w:pPr>
        <w:widowControl w:val="0"/>
        <w:spacing w:after="0" w:line="283" w:lineRule="auto"/>
        <w:ind w:left="708" w:right="406" w:firstLine="708"/>
        <w:jc w:val="both"/>
        <w:rPr>
          <w:rFonts w:eastAsia="Times New Roman"/>
          <w:bCs/>
          <w:lang w:val="es-ES_tradnl"/>
        </w:rPr>
      </w:pPr>
      <w:r w:rsidRPr="0044557F">
        <w:rPr>
          <w:rFonts w:eastAsia="Times New Roman"/>
          <w:bCs/>
          <w:lang w:val="es-ES_tradnl"/>
        </w:rPr>
        <w:t xml:space="preserve">Formación </w:t>
      </w:r>
    </w:p>
    <w:p w14:paraId="4DEC4D06" w14:textId="77777777" w:rsidR="00137F2B" w:rsidRPr="00137F2B" w:rsidRDefault="00137F2B" w:rsidP="0082021B">
      <w:pPr>
        <w:widowControl w:val="0"/>
        <w:spacing w:after="0" w:line="283" w:lineRule="auto"/>
        <w:ind w:left="1416" w:right="406"/>
        <w:jc w:val="both"/>
        <w:rPr>
          <w:rFonts w:eastAsia="Times New Roman"/>
          <w:lang w:val="es-ES_tradnl"/>
        </w:rPr>
      </w:pPr>
      <w:r w:rsidRPr="00137F2B">
        <w:rPr>
          <w:rFonts w:eastAsia="Times New Roman"/>
          <w:lang w:val="es-ES_tradnl"/>
        </w:rPr>
        <w:t>Atrasos o errores en la presentación de la formación resultar</w:t>
      </w:r>
      <w:r w:rsidR="0082021B">
        <w:rPr>
          <w:rFonts w:eastAsia="Times New Roman"/>
          <w:lang w:val="es-ES_tradnl"/>
        </w:rPr>
        <w:t>á</w:t>
      </w:r>
      <w:r w:rsidRPr="00137F2B">
        <w:rPr>
          <w:rFonts w:eastAsia="Times New Roman"/>
          <w:lang w:val="es-ES_tradnl"/>
        </w:rPr>
        <w:t xml:space="preserve"> en ¼ de PV </w:t>
      </w:r>
      <w:r w:rsidR="0082021B">
        <w:rPr>
          <w:rFonts w:eastAsia="Times New Roman"/>
          <w:lang w:val="es-ES_tradnl"/>
        </w:rPr>
        <w:t>por error.</w:t>
      </w:r>
    </w:p>
    <w:p w14:paraId="7D53AC5A" w14:textId="77777777" w:rsidR="00122094" w:rsidRDefault="00122094" w:rsidP="00122094">
      <w:pPr>
        <w:widowControl w:val="0"/>
        <w:spacing w:after="0" w:line="283" w:lineRule="auto"/>
        <w:ind w:left="2160" w:right="406"/>
        <w:jc w:val="both"/>
        <w:rPr>
          <w:rFonts w:eastAsia="Times New Roman"/>
          <w:color w:val="020000"/>
        </w:rPr>
      </w:pPr>
    </w:p>
    <w:p w14:paraId="0E07FC59" w14:textId="5F3060ED" w:rsidR="00137F2B" w:rsidRPr="0044557F" w:rsidRDefault="00137F2B" w:rsidP="0082021B">
      <w:pPr>
        <w:widowControl w:val="0"/>
        <w:spacing w:after="0" w:line="283" w:lineRule="auto"/>
        <w:ind w:left="708" w:right="406" w:firstLine="708"/>
        <w:jc w:val="both"/>
        <w:rPr>
          <w:rFonts w:eastAsia="Times New Roman"/>
          <w:bCs/>
          <w:color w:val="020000"/>
          <w:lang w:val="es-ES_tradnl"/>
        </w:rPr>
      </w:pPr>
      <w:r w:rsidRPr="0044557F">
        <w:rPr>
          <w:rFonts w:eastAsia="Times New Roman"/>
          <w:bCs/>
          <w:color w:val="020000"/>
          <w:lang w:val="es-ES_tradnl"/>
        </w:rPr>
        <w:t xml:space="preserve">Atraso en el </w:t>
      </w:r>
      <w:r w:rsidR="00821F8A" w:rsidRPr="0044557F">
        <w:rPr>
          <w:rFonts w:eastAsia="Times New Roman"/>
          <w:bCs/>
          <w:color w:val="020000"/>
          <w:lang w:val="es-ES_tradnl"/>
        </w:rPr>
        <w:t>in</w:t>
      </w:r>
      <w:r w:rsidR="0044557F">
        <w:rPr>
          <w:rFonts w:eastAsia="Times New Roman"/>
          <w:bCs/>
          <w:color w:val="020000"/>
          <w:lang w:val="es-ES_tradnl"/>
        </w:rPr>
        <w:t>i</w:t>
      </w:r>
      <w:r w:rsidR="00821F8A" w:rsidRPr="0044557F">
        <w:rPr>
          <w:rFonts w:eastAsia="Times New Roman"/>
          <w:bCs/>
          <w:color w:val="020000"/>
          <w:lang w:val="es-ES_tradnl"/>
        </w:rPr>
        <w:t>cio</w:t>
      </w:r>
      <w:r w:rsidRPr="0044557F">
        <w:rPr>
          <w:rFonts w:eastAsia="Times New Roman"/>
          <w:bCs/>
          <w:color w:val="020000"/>
          <w:lang w:val="es-ES_tradnl"/>
        </w:rPr>
        <w:t xml:space="preserve"> del juego</w:t>
      </w:r>
    </w:p>
    <w:p w14:paraId="63689B5A" w14:textId="316E1EEF" w:rsidR="00137F2B" w:rsidRDefault="00093082" w:rsidP="0082021B">
      <w:pPr>
        <w:widowControl w:val="0"/>
        <w:spacing w:after="0" w:line="283" w:lineRule="auto"/>
        <w:ind w:left="1416" w:right="406"/>
        <w:jc w:val="both"/>
        <w:rPr>
          <w:rFonts w:eastAsia="Times New Roman"/>
          <w:color w:val="020000"/>
          <w:lang w:val="es-ES_tradnl"/>
        </w:rPr>
      </w:pPr>
      <w:r>
        <w:rPr>
          <w:rFonts w:eastAsia="Times New Roman"/>
          <w:color w:val="020000"/>
          <w:lang w:val="es-ES_tradnl"/>
        </w:rPr>
        <w:lastRenderedPageBreak/>
        <w:t>El /los equipo/s</w:t>
      </w:r>
      <w:r w:rsidR="0082021B">
        <w:rPr>
          <w:rFonts w:eastAsia="Times New Roman"/>
          <w:color w:val="020000"/>
          <w:lang w:val="es-ES_tradnl"/>
        </w:rPr>
        <w:t xml:space="preserve"> que no estuviera </w:t>
      </w:r>
      <w:r w:rsidR="00F8379A">
        <w:rPr>
          <w:rFonts w:eastAsia="Times New Roman"/>
          <w:color w:val="020000"/>
          <w:lang w:val="es-ES_tradnl"/>
        </w:rPr>
        <w:t>conect</w:t>
      </w:r>
      <w:r w:rsidR="0082021B">
        <w:rPr>
          <w:rFonts w:eastAsia="Times New Roman"/>
          <w:color w:val="020000"/>
          <w:lang w:val="es-ES_tradnl"/>
        </w:rPr>
        <w:t xml:space="preserve">ado al </w:t>
      </w:r>
      <w:proofErr w:type="spellStart"/>
      <w:r w:rsidR="0082021B">
        <w:rPr>
          <w:rFonts w:eastAsia="Times New Roman"/>
          <w:color w:val="020000"/>
          <w:lang w:val="es-ES_tradnl"/>
        </w:rPr>
        <w:t>iní</w:t>
      </w:r>
      <w:r>
        <w:rPr>
          <w:rFonts w:eastAsia="Times New Roman"/>
          <w:color w:val="020000"/>
          <w:lang w:val="es-ES_tradnl"/>
        </w:rPr>
        <w:t>cio</w:t>
      </w:r>
      <w:proofErr w:type="spellEnd"/>
      <w:r>
        <w:rPr>
          <w:rFonts w:eastAsia="Times New Roman"/>
          <w:color w:val="020000"/>
          <w:lang w:val="es-ES_tradnl"/>
        </w:rPr>
        <w:t xml:space="preserve"> de cada juego en la hora determinada será penalizado con ¼ de PV en los primeros 5 minutos y 1 PV adicional por cada 5 minutos extra de atraso</w:t>
      </w:r>
      <w:r w:rsidR="00A034AA">
        <w:rPr>
          <w:rFonts w:eastAsia="Times New Roman"/>
          <w:color w:val="020000"/>
          <w:lang w:val="es-ES_tradnl"/>
        </w:rPr>
        <w:t>,</w:t>
      </w:r>
      <w:r>
        <w:rPr>
          <w:rFonts w:eastAsia="Times New Roman"/>
          <w:color w:val="020000"/>
          <w:lang w:val="es-ES_tradnl"/>
        </w:rPr>
        <w:t xml:space="preserve"> hasta 25 minutos</w:t>
      </w:r>
      <w:r w:rsidR="00B805BE">
        <w:rPr>
          <w:rFonts w:eastAsia="Times New Roman"/>
          <w:color w:val="020000"/>
          <w:lang w:val="es-ES_tradnl"/>
        </w:rPr>
        <w:t>.</w:t>
      </w:r>
      <w:r w:rsidR="00F8379A">
        <w:rPr>
          <w:rFonts w:eastAsia="Times New Roman"/>
          <w:color w:val="020000"/>
          <w:lang w:val="es-ES_tradnl"/>
        </w:rPr>
        <w:t xml:space="preserve"> </w:t>
      </w:r>
      <w:r>
        <w:rPr>
          <w:rFonts w:eastAsia="Times New Roman"/>
          <w:color w:val="020000"/>
          <w:lang w:val="es-ES_tradnl"/>
        </w:rPr>
        <w:t>Después de este plazo el equipo será considerado a</w:t>
      </w:r>
      <w:r w:rsidR="0082021B">
        <w:rPr>
          <w:rFonts w:eastAsia="Times New Roman"/>
          <w:color w:val="020000"/>
          <w:lang w:val="es-ES_tradnl"/>
        </w:rPr>
        <w:t>us</w:t>
      </w:r>
      <w:r>
        <w:rPr>
          <w:rFonts w:eastAsia="Times New Roman"/>
          <w:color w:val="020000"/>
          <w:lang w:val="es-ES_tradnl"/>
        </w:rPr>
        <w:t xml:space="preserve">ente y perderá por WO. En partidos eliminatorios la penalidad por atraso es de 3 </w:t>
      </w:r>
      <w:proofErr w:type="spellStart"/>
      <w:r>
        <w:rPr>
          <w:rFonts w:eastAsia="Times New Roman"/>
          <w:color w:val="020000"/>
          <w:lang w:val="es-ES_tradnl"/>
        </w:rPr>
        <w:t>IMPs</w:t>
      </w:r>
      <w:proofErr w:type="spellEnd"/>
      <w:r>
        <w:rPr>
          <w:rFonts w:eastAsia="Times New Roman"/>
          <w:color w:val="020000"/>
          <w:lang w:val="es-ES_tradnl"/>
        </w:rPr>
        <w:t xml:space="preserve"> por cada</w:t>
      </w:r>
      <w:r w:rsidR="0082021B">
        <w:rPr>
          <w:rFonts w:eastAsia="Times New Roman"/>
          <w:color w:val="020000"/>
          <w:lang w:val="es-ES_tradnl"/>
        </w:rPr>
        <w:t xml:space="preserve"> 5 minutos de atraso hasta el lí</w:t>
      </w:r>
      <w:r>
        <w:rPr>
          <w:rFonts w:eastAsia="Times New Roman"/>
          <w:color w:val="020000"/>
          <w:lang w:val="es-ES_tradnl"/>
        </w:rPr>
        <w:t>mite de 25 minutos</w:t>
      </w:r>
      <w:r w:rsidR="0082021B">
        <w:rPr>
          <w:rFonts w:eastAsia="Times New Roman"/>
          <w:color w:val="020000"/>
          <w:lang w:val="es-ES_tradnl"/>
        </w:rPr>
        <w:t>. D</w:t>
      </w:r>
      <w:r>
        <w:rPr>
          <w:rFonts w:eastAsia="Times New Roman"/>
          <w:color w:val="020000"/>
          <w:lang w:val="es-ES_tradnl"/>
        </w:rPr>
        <w:t>espués</w:t>
      </w:r>
      <w:r w:rsidR="00F8379A">
        <w:rPr>
          <w:rFonts w:eastAsia="Times New Roman"/>
          <w:color w:val="020000"/>
          <w:lang w:val="es-ES_tradnl"/>
        </w:rPr>
        <w:t xml:space="preserve"> </w:t>
      </w:r>
      <w:r>
        <w:rPr>
          <w:rFonts w:eastAsia="Times New Roman"/>
          <w:color w:val="020000"/>
          <w:lang w:val="es-ES_tradnl"/>
        </w:rPr>
        <w:t>de pasado este tiempo se considera abandono del juego. La CSB podrá imponer penalidades adicionales a los infractores siempre que considere que hubo conductas agravantes</w:t>
      </w:r>
      <w:r w:rsidR="0082021B">
        <w:rPr>
          <w:rFonts w:eastAsia="Times New Roman"/>
          <w:color w:val="020000"/>
          <w:lang w:val="es-ES_tradnl"/>
        </w:rPr>
        <w:t>.</w:t>
      </w:r>
    </w:p>
    <w:p w14:paraId="3F1CAE4D" w14:textId="77777777" w:rsidR="003C693D" w:rsidRPr="00093082" w:rsidRDefault="003C693D" w:rsidP="00122094">
      <w:pPr>
        <w:widowControl w:val="0"/>
        <w:spacing w:after="0" w:line="283" w:lineRule="auto"/>
        <w:ind w:left="2160" w:right="406"/>
        <w:jc w:val="both"/>
        <w:rPr>
          <w:rFonts w:eastAsia="Times New Roman"/>
          <w:color w:val="020000"/>
          <w:lang w:val="es-ES_tradnl"/>
        </w:rPr>
      </w:pPr>
    </w:p>
    <w:p w14:paraId="4A579B4F" w14:textId="77777777" w:rsidR="00093082" w:rsidRPr="0044557F" w:rsidRDefault="00093082" w:rsidP="0082021B">
      <w:pPr>
        <w:ind w:left="708" w:firstLine="708"/>
        <w:jc w:val="both"/>
        <w:rPr>
          <w:rFonts w:eastAsia="Times New Roman"/>
          <w:bCs/>
          <w:lang w:val="es-ES_tradnl"/>
        </w:rPr>
      </w:pPr>
      <w:r w:rsidRPr="0044557F">
        <w:rPr>
          <w:rFonts w:eastAsia="Times New Roman"/>
          <w:bCs/>
        </w:rPr>
        <w:t xml:space="preserve">Atrasos </w:t>
      </w:r>
      <w:proofErr w:type="spellStart"/>
      <w:r w:rsidRPr="0044557F">
        <w:rPr>
          <w:rFonts w:eastAsia="Times New Roman"/>
          <w:bCs/>
        </w:rPr>
        <w:t>en</w:t>
      </w:r>
      <w:proofErr w:type="spellEnd"/>
      <w:r w:rsidRPr="0044557F">
        <w:rPr>
          <w:rFonts w:eastAsia="Times New Roman"/>
          <w:bCs/>
        </w:rPr>
        <w:t xml:space="preserve"> </w:t>
      </w:r>
      <w:r w:rsidRPr="0044557F">
        <w:rPr>
          <w:rFonts w:eastAsia="Times New Roman"/>
          <w:bCs/>
          <w:lang w:val="es-ES_tradnl"/>
        </w:rPr>
        <w:t xml:space="preserve">la finalización de un juego </w:t>
      </w:r>
    </w:p>
    <w:p w14:paraId="50DB2700" w14:textId="7204DCE0" w:rsidR="00122094" w:rsidRPr="00681B10" w:rsidRDefault="00093082" w:rsidP="00681B10">
      <w:pPr>
        <w:ind w:left="1416"/>
        <w:jc w:val="both"/>
        <w:rPr>
          <w:rFonts w:eastAsia="Times New Roman"/>
          <w:lang w:val="es-ES_tradnl"/>
        </w:rPr>
      </w:pPr>
      <w:r>
        <w:rPr>
          <w:rFonts w:eastAsia="Times New Roman"/>
          <w:lang w:val="es-ES_tradnl"/>
        </w:rPr>
        <w:t>Transcurridos 5 minutos del plazo de finalización establecido los equipos infractores recibirán una multa de ¼ PV. Por cada minuto adicional habrá una mul</w:t>
      </w:r>
      <w:r w:rsidR="00502794">
        <w:rPr>
          <w:rFonts w:eastAsia="Times New Roman"/>
          <w:lang w:val="es-ES_tradnl"/>
        </w:rPr>
        <w:t>ta adicional de ¼ PV hasta un lí</w:t>
      </w:r>
      <w:r>
        <w:rPr>
          <w:rFonts w:eastAsia="Times New Roman"/>
          <w:lang w:val="es-ES_tradnl"/>
        </w:rPr>
        <w:t>mite de 10 minutos</w:t>
      </w:r>
      <w:r w:rsidR="00B805BE">
        <w:rPr>
          <w:rFonts w:eastAsia="Times New Roman"/>
          <w:lang w:val="es-ES_tradnl"/>
        </w:rPr>
        <w:t>.</w:t>
      </w:r>
      <w:r w:rsidR="00F8379A">
        <w:rPr>
          <w:rFonts w:eastAsia="Times New Roman"/>
          <w:lang w:val="es-ES_tradnl"/>
        </w:rPr>
        <w:t xml:space="preserve"> </w:t>
      </w:r>
      <w:r w:rsidR="00CE1259">
        <w:rPr>
          <w:rFonts w:eastAsia="Times New Roman"/>
          <w:lang w:val="es-ES_tradnl"/>
        </w:rPr>
        <w:t>Después</w:t>
      </w:r>
      <w:r>
        <w:rPr>
          <w:rFonts w:eastAsia="Times New Roman"/>
          <w:lang w:val="es-ES_tradnl"/>
        </w:rPr>
        <w:t xml:space="preserve"> de los 10 minutos de atraso sube a 1 PV por minuto extra. En el caso que el director determine que el atraso fue ca</w:t>
      </w:r>
      <w:r w:rsidR="00502794">
        <w:rPr>
          <w:rFonts w:eastAsia="Times New Roman"/>
          <w:lang w:val="es-ES_tradnl"/>
        </w:rPr>
        <w:t>us</w:t>
      </w:r>
      <w:r>
        <w:rPr>
          <w:rFonts w:eastAsia="Times New Roman"/>
          <w:lang w:val="es-ES_tradnl"/>
        </w:rPr>
        <w:t>ado por uno de los equipos el restante quedar</w:t>
      </w:r>
      <w:r w:rsidR="00502794">
        <w:rPr>
          <w:rFonts w:eastAsia="Times New Roman"/>
          <w:lang w:val="es-ES_tradnl"/>
        </w:rPr>
        <w:t>á</w:t>
      </w:r>
      <w:r>
        <w:rPr>
          <w:rFonts w:eastAsia="Times New Roman"/>
          <w:lang w:val="es-ES_tradnl"/>
        </w:rPr>
        <w:t xml:space="preserve"> exento de la multa</w:t>
      </w:r>
      <w:r w:rsidR="003C693D">
        <w:rPr>
          <w:rFonts w:eastAsia="Times New Roman"/>
          <w:lang w:val="es-ES_tradnl"/>
        </w:rPr>
        <w:t>. El director</w:t>
      </w:r>
      <w:r w:rsidR="00576DF5">
        <w:rPr>
          <w:rFonts w:eastAsia="Times New Roman"/>
          <w:lang w:val="es-ES_tradnl"/>
        </w:rPr>
        <w:t xml:space="preserve"> </w:t>
      </w:r>
      <w:r w:rsidR="003C693D">
        <w:rPr>
          <w:rFonts w:eastAsia="Times New Roman"/>
          <w:lang w:val="es-ES_tradnl"/>
        </w:rPr>
        <w:t>puede también determinar una proporción de la culpa diferente para cada equipo y multarlos de forma diferente (las multas se suman y se redistribuyen proporcionalmente).</w:t>
      </w:r>
      <w:r w:rsidR="00F8379A">
        <w:rPr>
          <w:rFonts w:eastAsia="Times New Roman"/>
          <w:lang w:val="es-ES_tradnl"/>
        </w:rPr>
        <w:t xml:space="preserve"> </w:t>
      </w:r>
      <w:r w:rsidR="003C693D">
        <w:rPr>
          <w:rFonts w:eastAsia="Times New Roman"/>
          <w:lang w:val="es-ES_tradnl"/>
        </w:rPr>
        <w:t>Un atraso de</w:t>
      </w:r>
      <w:r w:rsidR="00CE132D">
        <w:rPr>
          <w:rFonts w:eastAsia="Times New Roman"/>
          <w:lang w:val="es-ES_tradnl"/>
        </w:rPr>
        <w:t xml:space="preserve"> más</w:t>
      </w:r>
      <w:r w:rsidR="003C693D">
        <w:rPr>
          <w:rFonts w:eastAsia="Times New Roman"/>
          <w:lang w:val="es-ES_tradnl"/>
        </w:rPr>
        <w:t xml:space="preserve"> de 5 minutos en instancias eliminatorias donde se verifica que ambas parejas fueron responsables, resultar</w:t>
      </w:r>
      <w:r w:rsidR="00502794">
        <w:rPr>
          <w:rFonts w:eastAsia="Times New Roman"/>
          <w:lang w:val="es-ES_tradnl"/>
        </w:rPr>
        <w:t>á</w:t>
      </w:r>
      <w:r w:rsidR="003C693D">
        <w:rPr>
          <w:rFonts w:eastAsia="Times New Roman"/>
          <w:lang w:val="es-ES_tradnl"/>
        </w:rPr>
        <w:t xml:space="preserve"> en la prohibición de ambas parejas de jugar la siguiente rueda</w:t>
      </w:r>
      <w:r w:rsidR="00A034AA">
        <w:rPr>
          <w:rFonts w:eastAsia="Times New Roman"/>
          <w:lang w:val="es-ES_tradnl"/>
        </w:rPr>
        <w:t>,</w:t>
      </w:r>
      <w:r w:rsidR="003C693D">
        <w:rPr>
          <w:rFonts w:eastAsia="Times New Roman"/>
          <w:lang w:val="es-ES_tradnl"/>
        </w:rPr>
        <w:t xml:space="preserve"> si el equipo fuera de 4 jugadores las parejas deberán ser cambi</w:t>
      </w:r>
      <w:r w:rsidR="00502794">
        <w:rPr>
          <w:rFonts w:eastAsia="Times New Roman"/>
          <w:lang w:val="es-ES_tradnl"/>
        </w:rPr>
        <w:t>adas. Si el atraso fuera en la ú</w:t>
      </w:r>
      <w:r w:rsidR="003C693D">
        <w:rPr>
          <w:rFonts w:eastAsia="Times New Roman"/>
          <w:lang w:val="es-ES_tradnl"/>
        </w:rPr>
        <w:t>ltima rueda de final la CSB penaliz</w:t>
      </w:r>
      <w:r w:rsidR="00502794">
        <w:rPr>
          <w:rFonts w:eastAsia="Times New Roman"/>
          <w:lang w:val="es-ES_tradnl"/>
        </w:rPr>
        <w:t>ará</w:t>
      </w:r>
      <w:r w:rsidR="003C693D">
        <w:rPr>
          <w:rFonts w:eastAsia="Times New Roman"/>
          <w:lang w:val="es-ES_tradnl"/>
        </w:rPr>
        <w:t xml:space="preserve"> al(los) equipo(s) responsable(s) restando el 5% de los puntos de ranking sudamericano otorgados en ese torneo y podrá tomar otras medidas disciplinarias que considere adecuadas. Las decisiones del director sobre la culpa en estos casos son inapelables</w:t>
      </w:r>
    </w:p>
    <w:p w14:paraId="027400B9" w14:textId="77777777" w:rsidR="00CE1259" w:rsidRPr="0044557F" w:rsidRDefault="00CE1259" w:rsidP="00502794">
      <w:pPr>
        <w:ind w:left="708" w:firstLine="708"/>
        <w:jc w:val="both"/>
        <w:rPr>
          <w:rFonts w:eastAsia="Times New Roman"/>
          <w:bCs/>
          <w:color w:val="020000"/>
          <w:lang w:val="es-ES_tradnl"/>
        </w:rPr>
      </w:pPr>
      <w:r w:rsidRPr="0044557F">
        <w:rPr>
          <w:rFonts w:eastAsia="Times New Roman"/>
          <w:bCs/>
          <w:color w:val="020000"/>
          <w:lang w:val="es-ES_tradnl"/>
        </w:rPr>
        <w:t xml:space="preserve">Penalidades por mala información </w:t>
      </w:r>
    </w:p>
    <w:p w14:paraId="08C754B4" w14:textId="5C0AFC4E" w:rsidR="003C693D" w:rsidRPr="003C693D" w:rsidRDefault="00CE1259" w:rsidP="00681B10">
      <w:pPr>
        <w:ind w:left="1416"/>
        <w:jc w:val="both"/>
        <w:rPr>
          <w:rFonts w:eastAsia="Times New Roman"/>
          <w:color w:val="020000"/>
          <w:lang w:val="es-ES_tradnl"/>
        </w:rPr>
      </w:pPr>
      <w:r>
        <w:rPr>
          <w:rFonts w:eastAsia="Times New Roman"/>
          <w:color w:val="020000"/>
          <w:lang w:val="es-ES_tradnl"/>
        </w:rPr>
        <w:t xml:space="preserve">Las penalidades por mala información son de 1PV o de 3 </w:t>
      </w:r>
      <w:proofErr w:type="spellStart"/>
      <w:r>
        <w:rPr>
          <w:rFonts w:eastAsia="Times New Roman"/>
          <w:color w:val="020000"/>
          <w:lang w:val="es-ES_tradnl"/>
        </w:rPr>
        <w:t>IMPs</w:t>
      </w:r>
      <w:proofErr w:type="spellEnd"/>
      <w:r>
        <w:rPr>
          <w:rFonts w:eastAsia="Times New Roman"/>
          <w:color w:val="020000"/>
          <w:lang w:val="es-ES_tradnl"/>
        </w:rPr>
        <w:t xml:space="preserve"> según el tipo de enfrentamiento</w:t>
      </w:r>
      <w:r w:rsidR="00B805BE">
        <w:rPr>
          <w:rFonts w:eastAsia="Times New Roman"/>
          <w:color w:val="020000"/>
          <w:lang w:val="es-ES_tradnl"/>
        </w:rPr>
        <w:t>.</w:t>
      </w:r>
      <w:r w:rsidR="00F8379A">
        <w:rPr>
          <w:rFonts w:eastAsia="Times New Roman"/>
          <w:color w:val="020000"/>
          <w:lang w:val="es-ES_tradnl"/>
        </w:rPr>
        <w:t xml:space="preserve"> </w:t>
      </w:r>
      <w:r>
        <w:rPr>
          <w:rFonts w:eastAsia="Times New Roman"/>
          <w:color w:val="020000"/>
          <w:lang w:val="es-ES_tradnl"/>
        </w:rPr>
        <w:t>Son consideradas penalidades de procedimiento y serán aplicadas automáticamente por el Director</w:t>
      </w:r>
      <w:r w:rsidR="00A034AA">
        <w:rPr>
          <w:rFonts w:eastAsia="Times New Roman"/>
          <w:color w:val="020000"/>
          <w:lang w:val="es-ES_tradnl"/>
        </w:rPr>
        <w:t>,</w:t>
      </w:r>
      <w:r>
        <w:rPr>
          <w:rFonts w:eastAsia="Times New Roman"/>
          <w:color w:val="020000"/>
          <w:lang w:val="es-ES_tradnl"/>
        </w:rPr>
        <w:t xml:space="preserve"> pudiendo ser modificadas por el Revisor(a)</w:t>
      </w:r>
      <w:r w:rsidR="00A034AA">
        <w:rPr>
          <w:rFonts w:eastAsia="Times New Roman"/>
          <w:color w:val="020000"/>
          <w:lang w:val="es-ES_tradnl"/>
        </w:rPr>
        <w:t>,</w:t>
      </w:r>
      <w:r>
        <w:rPr>
          <w:rFonts w:eastAsia="Times New Roman"/>
          <w:color w:val="020000"/>
          <w:lang w:val="es-ES_tradnl"/>
        </w:rPr>
        <w:t xml:space="preserve"> que puede agregar otras penalidades o tomar otras medidas que considere adecuadas </w:t>
      </w:r>
    </w:p>
    <w:p w14:paraId="273D9C14" w14:textId="77777777" w:rsidR="00F12CF2" w:rsidRPr="00854C76" w:rsidRDefault="00F12CF2" w:rsidP="00821F8A">
      <w:pPr>
        <w:pStyle w:val="Ttulo1"/>
        <w:rPr>
          <w:b/>
          <w:bCs w:val="0"/>
          <w:sz w:val="28"/>
          <w:szCs w:val="28"/>
          <w:u w:val="single"/>
          <w:lang w:val="es-ES_tradnl"/>
        </w:rPr>
      </w:pPr>
      <w:r w:rsidRPr="00854C76">
        <w:rPr>
          <w:b/>
          <w:bCs w:val="0"/>
          <w:sz w:val="28"/>
          <w:szCs w:val="28"/>
          <w:u w:val="single"/>
          <w:lang w:val="es-ES_tradnl"/>
        </w:rPr>
        <w:t>Otras informaciones relevantes</w:t>
      </w:r>
    </w:p>
    <w:p w14:paraId="7C022553" w14:textId="7E438608" w:rsidR="00202129" w:rsidRDefault="00202129" w:rsidP="00821F8A">
      <w:pPr>
        <w:pStyle w:val="Ttulo2"/>
        <w:rPr>
          <w:lang w:val="es-ES_tradnl"/>
        </w:rPr>
      </w:pPr>
      <w:r>
        <w:rPr>
          <w:lang w:val="es-ES_tradnl"/>
        </w:rPr>
        <w:t>CLASIFICACION A CUARTOS DE FINALES</w:t>
      </w:r>
    </w:p>
    <w:p w14:paraId="465D2439" w14:textId="264A53F1" w:rsidR="00202129" w:rsidRDefault="00202129" w:rsidP="00202129">
      <w:pPr>
        <w:rPr>
          <w:lang w:val="es-ES_tradnl"/>
        </w:rPr>
      </w:pPr>
      <w:r>
        <w:rPr>
          <w:lang w:val="es-ES_tradnl"/>
        </w:rPr>
        <w:t xml:space="preserve">El primer equipo clasificado elegirá adversario entre el 5º y el 8º, luego </w:t>
      </w:r>
      <w:proofErr w:type="spellStart"/>
      <w:r>
        <w:rPr>
          <w:lang w:val="es-ES_tradnl"/>
        </w:rPr>
        <w:t>eligira</w:t>
      </w:r>
      <w:proofErr w:type="spellEnd"/>
      <w:r>
        <w:rPr>
          <w:lang w:val="es-ES_tradnl"/>
        </w:rPr>
        <w:t xml:space="preserve"> el segundo, y el tercero, quedando para el cuarto el ultimo rival.</w:t>
      </w:r>
    </w:p>
    <w:p w14:paraId="795ED6A3" w14:textId="1B6B8870" w:rsidR="00202129" w:rsidRDefault="00202129" w:rsidP="00202129">
      <w:pPr>
        <w:rPr>
          <w:lang w:val="es-ES_tradnl"/>
        </w:rPr>
      </w:pPr>
      <w:r>
        <w:rPr>
          <w:lang w:val="es-ES_tradnl"/>
        </w:rPr>
        <w:t>En semifinales se enfrentaran las llaves del 1º y el 4º.</w:t>
      </w:r>
    </w:p>
    <w:p w14:paraId="019966EA" w14:textId="77777777" w:rsidR="00F12CF2" w:rsidRDefault="00F12CF2" w:rsidP="00821F8A">
      <w:pPr>
        <w:pStyle w:val="Ttulo2"/>
        <w:rPr>
          <w:lang w:val="es-ES_tradnl"/>
        </w:rPr>
      </w:pPr>
      <w:proofErr w:type="spellStart"/>
      <w:r>
        <w:rPr>
          <w:lang w:val="es-ES_tradnl"/>
        </w:rPr>
        <w:lastRenderedPageBreak/>
        <w:t>WO</w:t>
      </w:r>
      <w:r w:rsidR="00502794">
        <w:rPr>
          <w:lang w:val="es-ES_tradnl"/>
        </w:rPr>
        <w:t>s</w:t>
      </w:r>
      <w:proofErr w:type="spellEnd"/>
      <w:r>
        <w:rPr>
          <w:lang w:val="es-ES_tradnl"/>
        </w:rPr>
        <w:t xml:space="preserve"> y abandonos </w:t>
      </w:r>
    </w:p>
    <w:p w14:paraId="750DC299" w14:textId="7012537B" w:rsidR="00AC6865" w:rsidRPr="00F70BC7" w:rsidRDefault="00254C40" w:rsidP="00AC6865">
      <w:pPr>
        <w:ind w:left="708"/>
        <w:jc w:val="both"/>
        <w:rPr>
          <w:rFonts w:eastAsia="Times New Roman"/>
          <w:color w:val="020000"/>
          <w:lang w:val="es-ES_tradnl"/>
        </w:rPr>
      </w:pPr>
      <w:r>
        <w:rPr>
          <w:rFonts w:eastAsia="Times New Roman"/>
          <w:color w:val="020000"/>
          <w:lang w:val="es-ES_tradnl"/>
        </w:rPr>
        <w:t>Cuando hubiere WO o</w:t>
      </w:r>
      <w:r w:rsidR="00F12CF2">
        <w:rPr>
          <w:rFonts w:eastAsia="Times New Roman"/>
          <w:color w:val="020000"/>
          <w:lang w:val="es-ES_tradnl"/>
        </w:rPr>
        <w:t xml:space="preserve"> abandono de un j</w:t>
      </w:r>
      <w:r w:rsidR="00502794">
        <w:rPr>
          <w:rFonts w:eastAsia="Times New Roman"/>
          <w:color w:val="020000"/>
          <w:lang w:val="es-ES_tradnl"/>
        </w:rPr>
        <w:t>uego antes de su té</w:t>
      </w:r>
      <w:r w:rsidR="00F12CF2">
        <w:rPr>
          <w:rFonts w:eastAsia="Times New Roman"/>
          <w:color w:val="020000"/>
          <w:lang w:val="es-ES_tradnl"/>
        </w:rPr>
        <w:t>rmino habrá un procedimiento a seguir:</w:t>
      </w:r>
    </w:p>
    <w:p w14:paraId="2BEF4C23" w14:textId="77777777" w:rsidR="00F12CF2" w:rsidRDefault="009455DE" w:rsidP="00F12CF2">
      <w:pPr>
        <w:pStyle w:val="Prrafodelista"/>
        <w:jc w:val="both"/>
        <w:rPr>
          <w:rFonts w:eastAsia="Times New Roman"/>
          <w:color w:val="020000"/>
          <w:lang w:val="es-ES_tradnl"/>
        </w:rPr>
      </w:pPr>
      <w:r>
        <w:rPr>
          <w:rFonts w:eastAsia="Times New Roman"/>
          <w:color w:val="020000"/>
          <w:lang w:val="es-ES_tradnl"/>
        </w:rPr>
        <w:t>1)Provisoriamente el equipo que</w:t>
      </w:r>
      <w:r w:rsidR="00F12CF2">
        <w:rPr>
          <w:rFonts w:eastAsia="Times New Roman"/>
          <w:color w:val="020000"/>
          <w:lang w:val="es-ES_tradnl"/>
        </w:rPr>
        <w:t xml:space="preserve"> dio WO recibirá 0 PV y su adversario 12 PV</w:t>
      </w:r>
    </w:p>
    <w:p w14:paraId="1648B6F4" w14:textId="77777777" w:rsidR="00AC6865" w:rsidRPr="00F70BC7" w:rsidRDefault="00F12CF2" w:rsidP="00AC6865">
      <w:pPr>
        <w:ind w:left="708"/>
        <w:jc w:val="both"/>
        <w:rPr>
          <w:rFonts w:eastAsia="Times New Roman"/>
          <w:color w:val="020000"/>
          <w:lang w:val="es-ES_tradnl"/>
        </w:rPr>
      </w:pPr>
      <w:r>
        <w:rPr>
          <w:rFonts w:eastAsia="Times New Roman"/>
          <w:color w:val="020000"/>
          <w:lang w:val="es-ES_tradnl"/>
        </w:rPr>
        <w:t>2)Al final de la etapa clasificatoria se reaj</w:t>
      </w:r>
      <w:r w:rsidR="00502794">
        <w:rPr>
          <w:rFonts w:eastAsia="Times New Roman"/>
          <w:color w:val="020000"/>
          <w:lang w:val="es-ES_tradnl"/>
        </w:rPr>
        <w:t>us</w:t>
      </w:r>
      <w:r>
        <w:rPr>
          <w:rFonts w:eastAsia="Times New Roman"/>
          <w:color w:val="020000"/>
          <w:lang w:val="es-ES_tradnl"/>
        </w:rPr>
        <w:t>tar</w:t>
      </w:r>
      <w:r w:rsidR="00502794">
        <w:rPr>
          <w:rFonts w:eastAsia="Times New Roman"/>
          <w:color w:val="020000"/>
          <w:lang w:val="es-ES_tradnl"/>
        </w:rPr>
        <w:t>á</w:t>
      </w:r>
      <w:r>
        <w:rPr>
          <w:rFonts w:eastAsia="Times New Roman"/>
          <w:color w:val="020000"/>
          <w:lang w:val="es-ES_tradnl"/>
        </w:rPr>
        <w:t xml:space="preserve"> el resultado al equipo ganador para el mayor de los valores entre: el promedio de PV que acumul</w:t>
      </w:r>
      <w:r w:rsidR="00502794">
        <w:rPr>
          <w:rFonts w:eastAsia="Times New Roman"/>
          <w:color w:val="020000"/>
          <w:lang w:val="es-ES_tradnl"/>
        </w:rPr>
        <w:t>ó</w:t>
      </w:r>
      <w:r>
        <w:rPr>
          <w:rFonts w:eastAsia="Times New Roman"/>
          <w:color w:val="020000"/>
          <w:lang w:val="es-ES_tradnl"/>
        </w:rPr>
        <w:t xml:space="preserve"> durante la etapa clasificatoria o el promedio positivo inverso del equipo a</w:t>
      </w:r>
      <w:r w:rsidR="00502794">
        <w:rPr>
          <w:rFonts w:eastAsia="Times New Roman"/>
          <w:color w:val="020000"/>
          <w:lang w:val="es-ES_tradnl"/>
        </w:rPr>
        <w:t>us</w:t>
      </w:r>
      <w:r>
        <w:rPr>
          <w:rFonts w:eastAsia="Times New Roman"/>
          <w:color w:val="020000"/>
          <w:lang w:val="es-ES_tradnl"/>
        </w:rPr>
        <w:t xml:space="preserve">ente en </w:t>
      </w:r>
      <w:r w:rsidR="00D92E73">
        <w:rPr>
          <w:rFonts w:eastAsia="Times New Roman"/>
          <w:color w:val="020000"/>
          <w:lang w:val="es-ES_tradnl"/>
        </w:rPr>
        <w:t>sus</w:t>
      </w:r>
      <w:r>
        <w:rPr>
          <w:rFonts w:eastAsia="Times New Roman"/>
          <w:color w:val="020000"/>
          <w:lang w:val="es-ES_tradnl"/>
        </w:rPr>
        <w:t xml:space="preserve"> enfrentamientos reales y 12 PV</w:t>
      </w:r>
      <w:r w:rsidR="00502794">
        <w:rPr>
          <w:rFonts w:eastAsia="Times New Roman"/>
          <w:color w:val="020000"/>
          <w:lang w:val="es-ES_tradnl"/>
        </w:rPr>
        <w:t>.</w:t>
      </w:r>
    </w:p>
    <w:p w14:paraId="7E9F791E" w14:textId="0A19882D" w:rsidR="00AC6865" w:rsidRPr="00F70BC7" w:rsidRDefault="00AC6865" w:rsidP="00AC6865">
      <w:pPr>
        <w:ind w:left="708"/>
        <w:jc w:val="both"/>
        <w:rPr>
          <w:rFonts w:eastAsia="Times New Roman"/>
          <w:color w:val="020000"/>
          <w:lang w:val="es-ES_tradnl"/>
        </w:rPr>
      </w:pPr>
      <w:r w:rsidRPr="00AC6865">
        <w:rPr>
          <w:color w:val="020000"/>
          <w:lang w:val="es-ES_tradnl"/>
        </w:rPr>
        <w:t xml:space="preserve">En caso de abandono, si el equipo </w:t>
      </w:r>
      <w:proofErr w:type="spellStart"/>
      <w:r w:rsidRPr="00AC6865">
        <w:rPr>
          <w:color w:val="020000"/>
          <w:lang w:val="es-ES_tradnl"/>
        </w:rPr>
        <w:t>desistente</w:t>
      </w:r>
      <w:proofErr w:type="spellEnd"/>
      <w:r w:rsidR="00BB572F">
        <w:rPr>
          <w:color w:val="020000"/>
          <w:lang w:val="es-ES_tradnl"/>
        </w:rPr>
        <w:t xml:space="preserve"> ha jugado menos de</w:t>
      </w:r>
      <w:r w:rsidRPr="00AC6865">
        <w:rPr>
          <w:color w:val="020000"/>
          <w:lang w:val="es-ES_tradnl"/>
        </w:rPr>
        <w:t xml:space="preserve"> la mitad de los enfrentamientos programados todos los resultados serán eliminados. Si jugó la mitad o más de los juegos programados entonces será aplicado el pro</w:t>
      </w:r>
      <w:r w:rsidR="0090540C">
        <w:rPr>
          <w:color w:val="020000"/>
          <w:lang w:val="es-ES_tradnl"/>
        </w:rPr>
        <w:t>cedimiento de WO para los partidos</w:t>
      </w:r>
      <w:r w:rsidR="00C721CC">
        <w:rPr>
          <w:color w:val="020000"/>
          <w:lang w:val="es-ES_tradnl"/>
        </w:rPr>
        <w:t xml:space="preserve"> no jugados. Con el ajuste del resultado </w:t>
      </w:r>
      <w:r w:rsidRPr="00AC6865">
        <w:rPr>
          <w:color w:val="020000"/>
          <w:lang w:val="es-ES_tradnl"/>
        </w:rPr>
        <w:t xml:space="preserve">el equipo recibirá también los </w:t>
      </w:r>
      <w:proofErr w:type="spellStart"/>
      <w:r w:rsidRPr="00AC6865">
        <w:rPr>
          <w:color w:val="020000"/>
          <w:lang w:val="es-ES_tradnl"/>
        </w:rPr>
        <w:t>IMPs</w:t>
      </w:r>
      <w:proofErr w:type="spellEnd"/>
      <w:r w:rsidRPr="00AC6865">
        <w:rPr>
          <w:color w:val="020000"/>
          <w:lang w:val="es-ES_tradnl"/>
        </w:rPr>
        <w:t xml:space="preserve"> correspondientes al promedio entre los límites que correspondan a los </w:t>
      </w:r>
      <w:proofErr w:type="spellStart"/>
      <w:r w:rsidRPr="00AC6865">
        <w:rPr>
          <w:color w:val="020000"/>
          <w:lang w:val="es-ES_tradnl"/>
        </w:rPr>
        <w:t>PVs</w:t>
      </w:r>
      <w:proofErr w:type="spellEnd"/>
      <w:r w:rsidRPr="00AC6865">
        <w:rPr>
          <w:color w:val="020000"/>
          <w:lang w:val="es-ES_tradnl"/>
        </w:rPr>
        <w:t xml:space="preserve"> obtenidos por la tabla de conversión. Dos </w:t>
      </w:r>
      <w:proofErr w:type="spellStart"/>
      <w:r w:rsidRPr="00AC6865">
        <w:rPr>
          <w:color w:val="020000"/>
          <w:lang w:val="es-ES_tradnl"/>
        </w:rPr>
        <w:t>WOs</w:t>
      </w:r>
      <w:proofErr w:type="spellEnd"/>
      <w:r w:rsidRPr="00AC6865">
        <w:rPr>
          <w:color w:val="020000"/>
          <w:lang w:val="es-ES_tradnl"/>
        </w:rPr>
        <w:t xml:space="preserve"> configuran el abandono del campeonato</w:t>
      </w:r>
      <w:r w:rsidR="00122094">
        <w:rPr>
          <w:rFonts w:eastAsia="Times New Roman"/>
          <w:color w:val="020000"/>
        </w:rPr>
        <w:t>.</w:t>
      </w:r>
      <w:bookmarkStart w:id="10" w:name="_Toc486766867"/>
      <w:bookmarkStart w:id="11" w:name="_Toc487009546"/>
      <w:bookmarkStart w:id="12" w:name="_Toc487541805"/>
      <w:bookmarkStart w:id="13" w:name="_Toc487541880"/>
      <w:bookmarkStart w:id="14" w:name="_Toc494706286"/>
    </w:p>
    <w:bookmarkEnd w:id="10"/>
    <w:bookmarkEnd w:id="11"/>
    <w:bookmarkEnd w:id="12"/>
    <w:bookmarkEnd w:id="13"/>
    <w:bookmarkEnd w:id="14"/>
    <w:p w14:paraId="753BB8EF" w14:textId="6AF1FEF0" w:rsidR="00F12CF2" w:rsidRDefault="000E65B7" w:rsidP="0044557F">
      <w:pPr>
        <w:spacing w:after="0" w:line="240" w:lineRule="auto"/>
        <w:rPr>
          <w:lang w:val="es-ES_tradnl"/>
        </w:rPr>
      </w:pPr>
      <w:r w:rsidRPr="000E65B7">
        <w:rPr>
          <w:lang w:val="es-ES_tradnl"/>
        </w:rPr>
        <w:t xml:space="preserve">Enfrentamientos anulados por responsabilidad de la organización </w:t>
      </w:r>
    </w:p>
    <w:p w14:paraId="69C33A7F" w14:textId="77777777" w:rsidR="005008F4" w:rsidRPr="0044557F" w:rsidRDefault="005008F4" w:rsidP="0044557F">
      <w:pPr>
        <w:spacing w:after="0" w:line="240" w:lineRule="auto"/>
        <w:rPr>
          <w:rFonts w:eastAsia="Times New Roman"/>
          <w:b/>
          <w:color w:val="020000"/>
          <w:lang w:val="es-ES_tradnl"/>
        </w:rPr>
      </w:pPr>
    </w:p>
    <w:p w14:paraId="0F32A44F" w14:textId="6274FE51" w:rsidR="000E65B7" w:rsidRPr="000E65B7" w:rsidRDefault="000E65B7" w:rsidP="00AC6865">
      <w:pPr>
        <w:ind w:left="708"/>
        <w:jc w:val="both"/>
        <w:rPr>
          <w:rFonts w:eastAsia="Times New Roman"/>
          <w:color w:val="020000"/>
          <w:lang w:val="es-ES_tradnl"/>
        </w:rPr>
      </w:pPr>
      <w:r>
        <w:rPr>
          <w:rFonts w:eastAsia="Times New Roman"/>
          <w:color w:val="020000"/>
          <w:lang w:val="es-ES_tradnl"/>
        </w:rPr>
        <w:t>Si, durante la etapa clasificatoria</w:t>
      </w:r>
      <w:r w:rsidR="00A034AA">
        <w:rPr>
          <w:rFonts w:eastAsia="Times New Roman"/>
          <w:color w:val="020000"/>
          <w:lang w:val="es-ES_tradnl"/>
        </w:rPr>
        <w:t>,</w:t>
      </w:r>
      <w:r>
        <w:rPr>
          <w:rFonts w:eastAsia="Times New Roman"/>
          <w:color w:val="020000"/>
          <w:lang w:val="es-ES_tradnl"/>
        </w:rPr>
        <w:t xml:space="preserve"> algún match fuera anulado por error de la dirección o de la organización</w:t>
      </w:r>
      <w:r w:rsidR="00A034AA">
        <w:rPr>
          <w:rFonts w:eastAsia="Times New Roman"/>
          <w:color w:val="020000"/>
          <w:lang w:val="es-ES_tradnl"/>
        </w:rPr>
        <w:t>,</w:t>
      </w:r>
      <w:r>
        <w:rPr>
          <w:rFonts w:eastAsia="Times New Roman"/>
          <w:color w:val="020000"/>
          <w:lang w:val="es-ES_tradnl"/>
        </w:rPr>
        <w:t xml:space="preserve"> sin que medie responsabil</w:t>
      </w:r>
      <w:r w:rsidR="00C721CC">
        <w:rPr>
          <w:rFonts w:eastAsia="Times New Roman"/>
          <w:color w:val="020000"/>
          <w:lang w:val="es-ES_tradnl"/>
        </w:rPr>
        <w:t>idad de</w:t>
      </w:r>
      <w:r>
        <w:rPr>
          <w:rFonts w:eastAsia="Times New Roman"/>
          <w:color w:val="020000"/>
          <w:lang w:val="es-ES_tradnl"/>
        </w:rPr>
        <w:t xml:space="preserve"> capitanes o jugadores</w:t>
      </w:r>
      <w:r w:rsidR="00A034AA">
        <w:rPr>
          <w:rFonts w:eastAsia="Times New Roman"/>
          <w:color w:val="020000"/>
          <w:lang w:val="es-ES_tradnl"/>
        </w:rPr>
        <w:t>,</w:t>
      </w:r>
      <w:r>
        <w:rPr>
          <w:rFonts w:eastAsia="Times New Roman"/>
          <w:color w:val="020000"/>
          <w:lang w:val="es-ES_tradnl"/>
        </w:rPr>
        <w:t xml:space="preserve"> y no fuera posible jugar el match nuevamente</w:t>
      </w:r>
      <w:r w:rsidR="00A034AA">
        <w:rPr>
          <w:rFonts w:eastAsia="Times New Roman"/>
          <w:color w:val="020000"/>
          <w:lang w:val="es-ES_tradnl"/>
        </w:rPr>
        <w:t>,</w:t>
      </w:r>
      <w:r>
        <w:rPr>
          <w:rFonts w:eastAsia="Times New Roman"/>
          <w:color w:val="020000"/>
          <w:lang w:val="es-ES_tradnl"/>
        </w:rPr>
        <w:t xml:space="preserve"> ambos equipos serán considerados vencedores por WO. En el caso de anulación en una instancia eliminatoria la rueda será reprogramada en un horario definido por el Comité </w:t>
      </w:r>
      <w:r w:rsidR="00576DF5">
        <w:rPr>
          <w:rFonts w:eastAsia="Times New Roman"/>
          <w:color w:val="020000"/>
          <w:lang w:val="es-ES_tradnl"/>
        </w:rPr>
        <w:t>O</w:t>
      </w:r>
      <w:r>
        <w:rPr>
          <w:rFonts w:eastAsia="Times New Roman"/>
          <w:color w:val="020000"/>
          <w:lang w:val="es-ES_tradnl"/>
        </w:rPr>
        <w:t>rganizador</w:t>
      </w:r>
      <w:r w:rsidR="00B805BE">
        <w:rPr>
          <w:rFonts w:eastAsia="Times New Roman"/>
          <w:color w:val="020000"/>
          <w:lang w:val="es-ES_tradnl"/>
        </w:rPr>
        <w:t>.</w:t>
      </w:r>
      <w:r w:rsidR="005D7207">
        <w:rPr>
          <w:rFonts w:eastAsia="Times New Roman"/>
          <w:color w:val="020000"/>
          <w:lang w:val="es-ES_tradnl"/>
        </w:rPr>
        <w:t xml:space="preserve"> </w:t>
      </w:r>
      <w:r>
        <w:rPr>
          <w:rFonts w:eastAsia="Times New Roman"/>
          <w:color w:val="020000"/>
          <w:lang w:val="es-ES_tradnl"/>
        </w:rPr>
        <w:t xml:space="preserve">En cualquier caso en que la anulación sea responsabilidad de los jugadores será </w:t>
      </w:r>
      <w:r w:rsidR="00AC6865">
        <w:rPr>
          <w:rFonts w:eastAsia="Times New Roman"/>
          <w:color w:val="020000"/>
          <w:lang w:val="es-ES_tradnl"/>
        </w:rPr>
        <w:t>us</w:t>
      </w:r>
      <w:r>
        <w:rPr>
          <w:rFonts w:eastAsia="Times New Roman"/>
          <w:color w:val="020000"/>
          <w:lang w:val="es-ES_tradnl"/>
        </w:rPr>
        <w:t xml:space="preserve">ado el mismo criterio para la definición del resultado del juego y será aplicada una multa de 5 PV o 20 </w:t>
      </w:r>
      <w:proofErr w:type="spellStart"/>
      <w:r>
        <w:rPr>
          <w:rFonts w:eastAsia="Times New Roman"/>
          <w:color w:val="020000"/>
          <w:lang w:val="es-ES_tradnl"/>
        </w:rPr>
        <w:t>IMPs</w:t>
      </w:r>
      <w:proofErr w:type="spellEnd"/>
      <w:r>
        <w:rPr>
          <w:rFonts w:eastAsia="Times New Roman"/>
          <w:color w:val="020000"/>
          <w:lang w:val="es-ES_tradnl"/>
        </w:rPr>
        <w:t xml:space="preserve"> al equipo culpable</w:t>
      </w:r>
      <w:r w:rsidR="00A034AA">
        <w:rPr>
          <w:rFonts w:eastAsia="Times New Roman"/>
          <w:color w:val="020000"/>
          <w:lang w:val="es-ES_tradnl"/>
        </w:rPr>
        <w:t>,</w:t>
      </w:r>
      <w:r>
        <w:rPr>
          <w:rFonts w:eastAsia="Times New Roman"/>
          <w:color w:val="020000"/>
          <w:lang w:val="es-ES_tradnl"/>
        </w:rPr>
        <w:t xml:space="preserve"> dependiendo de la instancia o el t</w:t>
      </w:r>
      <w:r w:rsidR="00AC6865">
        <w:rPr>
          <w:rFonts w:eastAsia="Times New Roman"/>
          <w:color w:val="020000"/>
          <w:lang w:val="es-ES_tradnl"/>
        </w:rPr>
        <w:t>ipo de score del enfrentamiento.</w:t>
      </w:r>
    </w:p>
    <w:p w14:paraId="41E5E0AD" w14:textId="7C13C2E0" w:rsidR="00484E49" w:rsidRPr="00681B10" w:rsidRDefault="00484E49" w:rsidP="00681B10">
      <w:pPr>
        <w:rPr>
          <w:lang w:val="es-ES_tradnl"/>
        </w:rPr>
      </w:pPr>
    </w:p>
    <w:sectPr w:rsidR="00484E49" w:rsidRPr="00681B10" w:rsidSect="003E2710">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45A6F" w14:textId="77777777" w:rsidR="007C2306" w:rsidRDefault="007C2306" w:rsidP="00CF6619">
      <w:pPr>
        <w:spacing w:after="0" w:line="240" w:lineRule="auto"/>
      </w:pPr>
      <w:r>
        <w:separator/>
      </w:r>
    </w:p>
  </w:endnote>
  <w:endnote w:type="continuationSeparator" w:id="0">
    <w:p w14:paraId="345A46EB" w14:textId="77777777" w:rsidR="007C2306" w:rsidRDefault="007C2306" w:rsidP="00CF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D312" w14:textId="77777777" w:rsidR="007C2306" w:rsidRDefault="007C2306" w:rsidP="00CF6619">
      <w:pPr>
        <w:spacing w:after="0" w:line="240" w:lineRule="auto"/>
      </w:pPr>
      <w:r>
        <w:separator/>
      </w:r>
    </w:p>
  </w:footnote>
  <w:footnote w:type="continuationSeparator" w:id="0">
    <w:p w14:paraId="0E607F83" w14:textId="77777777" w:rsidR="007C2306" w:rsidRDefault="007C2306" w:rsidP="00CF6619">
      <w:pPr>
        <w:spacing w:after="0" w:line="240" w:lineRule="auto"/>
      </w:pPr>
      <w:r>
        <w:continuationSeparator/>
      </w:r>
    </w:p>
  </w:footnote>
  <w:footnote w:id="1">
    <w:p w14:paraId="370888F8" w14:textId="77777777" w:rsidR="00F75133" w:rsidRDefault="00F75133">
      <w:pPr>
        <w:pStyle w:val="Textonotapie"/>
      </w:pPr>
      <w:r>
        <w:rPr>
          <w:rStyle w:val="Refdenotaalpie"/>
        </w:rPr>
        <w:footnoteRef/>
      </w:r>
      <w:r>
        <w:t xml:space="preserve"> </w:t>
      </w:r>
      <w:proofErr w:type="spellStart"/>
      <w:r>
        <w:t>Portable</w:t>
      </w:r>
      <w:proofErr w:type="spellEnd"/>
      <w:r>
        <w:t xml:space="preserve"> </w:t>
      </w:r>
      <w:proofErr w:type="spellStart"/>
      <w:r>
        <w:t>Document</w:t>
      </w:r>
      <w:proofErr w:type="spellEnd"/>
      <w:r>
        <w:t xml:space="preserve"> </w:t>
      </w:r>
      <w:proofErr w:type="spellStart"/>
      <w:r>
        <w:t>Format</w:t>
      </w:r>
      <w:proofErr w:type="spellEnd"/>
    </w:p>
  </w:footnote>
  <w:footnote w:id="2">
    <w:p w14:paraId="5D7B6EC7" w14:textId="587AC0A2" w:rsidR="00F75133" w:rsidRDefault="00F75133">
      <w:pPr>
        <w:pStyle w:val="Textonotapie"/>
      </w:pPr>
      <w:r>
        <w:rPr>
          <w:rStyle w:val="Refdenotaalpie"/>
        </w:rPr>
        <w:footnoteRef/>
      </w:r>
      <w:r>
        <w:t xml:space="preserve"> </w:t>
      </w:r>
      <w:proofErr w:type="spellStart"/>
      <w:r>
        <w:t>Uniform</w:t>
      </w:r>
      <w:proofErr w:type="spellEnd"/>
      <w:r>
        <w:t xml:space="preserve"> </w:t>
      </w:r>
      <w:proofErr w:type="spellStart"/>
      <w:r>
        <w:t>Resour</w:t>
      </w:r>
      <w:r w:rsidR="00681B10">
        <w:t>c</w:t>
      </w:r>
      <w:r>
        <w:t>e</w:t>
      </w:r>
      <w:proofErr w:type="spellEnd"/>
      <w:r>
        <w:t xml:space="preserve"> </w:t>
      </w:r>
      <w:proofErr w:type="spellStart"/>
      <w:r>
        <w:t>Locator</w:t>
      </w:r>
      <w:proofErr w:type="spellEnd"/>
    </w:p>
  </w:footnote>
  <w:footnote w:id="3">
    <w:p w14:paraId="6B30765E" w14:textId="77777777" w:rsidR="00F75133" w:rsidRDefault="00F75133">
      <w:pPr>
        <w:pStyle w:val="Textonotapie"/>
      </w:pPr>
      <w:r>
        <w:rPr>
          <w:rStyle w:val="Refdenotaalpie"/>
        </w:rPr>
        <w:footnoteRef/>
      </w:r>
      <w:r>
        <w:t xml:space="preserve"> </w:t>
      </w:r>
      <w:proofErr w:type="spellStart"/>
      <w:r>
        <w:t>Highly</w:t>
      </w:r>
      <w:proofErr w:type="spellEnd"/>
      <w:r>
        <w:t xml:space="preserve"> </w:t>
      </w:r>
      <w:proofErr w:type="spellStart"/>
      <w:r>
        <w:t>Unusual</w:t>
      </w:r>
      <w:proofErr w:type="spellEnd"/>
      <w:r>
        <w:t xml:space="preserve"> </w:t>
      </w:r>
      <w:proofErr w:type="spellStart"/>
      <w:r>
        <w:t>Methods</w:t>
      </w:r>
      <w:proofErr w:type="spellEnd"/>
      <w:r>
        <w:t xml:space="preserve">; ver </w:t>
      </w:r>
      <w:hyperlink r:id="rId1" w:history="1">
        <w:r w:rsidRPr="007C5CC8">
          <w:rPr>
            <w:rStyle w:val="Hipervnculo"/>
          </w:rPr>
          <w:t>http://db.worldbridge.org/Repository/departments/systems/policy.asp</w:t>
        </w:r>
      </w:hyperlink>
      <w:r>
        <w:t xml:space="preserve"> para outras definições de sistemas pela WBF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771F" w14:textId="50F70046" w:rsidR="009F409D" w:rsidRDefault="009F409D">
    <w:pPr>
      <w:pStyle w:val="Encabezado"/>
    </w:pPr>
  </w:p>
  <w:p w14:paraId="266404B9" w14:textId="36E7423A" w:rsidR="00F75133" w:rsidRPr="00CF6619" w:rsidRDefault="00F75133" w:rsidP="00CF6619">
    <w:pP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0CA"/>
    <w:multiLevelType w:val="hybridMultilevel"/>
    <w:tmpl w:val="5664ADEC"/>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39B6EFD"/>
    <w:multiLevelType w:val="hybridMultilevel"/>
    <w:tmpl w:val="67E6584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05D036AB"/>
    <w:multiLevelType w:val="hybridMultilevel"/>
    <w:tmpl w:val="18A61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24367F"/>
    <w:multiLevelType w:val="hybridMultilevel"/>
    <w:tmpl w:val="99CCD0E0"/>
    <w:lvl w:ilvl="0" w:tplc="CC82447C">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nsid w:val="0AF92701"/>
    <w:multiLevelType w:val="hybridMultilevel"/>
    <w:tmpl w:val="00A03B7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EA80626"/>
    <w:multiLevelType w:val="hybridMultilevel"/>
    <w:tmpl w:val="1862ED74"/>
    <w:lvl w:ilvl="0" w:tplc="04160011">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0F376D52"/>
    <w:multiLevelType w:val="hybridMultilevel"/>
    <w:tmpl w:val="40A0C6E4"/>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0F71269D"/>
    <w:multiLevelType w:val="hybridMultilevel"/>
    <w:tmpl w:val="145A299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nsid w:val="12AD27B5"/>
    <w:multiLevelType w:val="hybridMultilevel"/>
    <w:tmpl w:val="2A988200"/>
    <w:lvl w:ilvl="0" w:tplc="04160011">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nsid w:val="137A61B6"/>
    <w:multiLevelType w:val="hybridMultilevel"/>
    <w:tmpl w:val="B2367826"/>
    <w:lvl w:ilvl="0" w:tplc="0416000F">
      <w:start w:val="1"/>
      <w:numFmt w:val="decimal"/>
      <w:lvlText w:val="%1."/>
      <w:lvlJc w:val="left"/>
      <w:pPr>
        <w:ind w:left="2496" w:hanging="360"/>
      </w:p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10">
    <w:nsid w:val="154E11B8"/>
    <w:multiLevelType w:val="hybridMultilevel"/>
    <w:tmpl w:val="EC8414E6"/>
    <w:lvl w:ilvl="0" w:tplc="FBBAA6D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nsid w:val="16223EE3"/>
    <w:multiLevelType w:val="hybridMultilevel"/>
    <w:tmpl w:val="A2B44364"/>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88F4B56"/>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D6785B"/>
    <w:multiLevelType w:val="hybridMultilevel"/>
    <w:tmpl w:val="28C8D4F2"/>
    <w:lvl w:ilvl="0" w:tplc="F110B5A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20627F79"/>
    <w:multiLevelType w:val="hybridMultilevel"/>
    <w:tmpl w:val="EF66CD5E"/>
    <w:lvl w:ilvl="0" w:tplc="83D0421E">
      <w:start w:val="1"/>
      <w:numFmt w:val="decimal"/>
      <w:lvlText w:val="%1)"/>
      <w:lvlJc w:val="left"/>
      <w:pPr>
        <w:ind w:left="720" w:hanging="360"/>
      </w:pPr>
      <w:rPr>
        <w:rFonts w:ascii="Segoe UI Symbol" w:hAnsi="Segoe UI Symbol" w:cs="Segoe UI 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564D50"/>
    <w:multiLevelType w:val="multilevel"/>
    <w:tmpl w:val="56F8D9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70DA8"/>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315B74"/>
    <w:multiLevelType w:val="hybridMultilevel"/>
    <w:tmpl w:val="5B125D6E"/>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8">
    <w:nsid w:val="2EB50E05"/>
    <w:multiLevelType w:val="hybridMultilevel"/>
    <w:tmpl w:val="E5F6AB10"/>
    <w:lvl w:ilvl="0" w:tplc="9552F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292561B"/>
    <w:multiLevelType w:val="hybridMultilevel"/>
    <w:tmpl w:val="3FC600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4BA0658"/>
    <w:multiLevelType w:val="hybridMultilevel"/>
    <w:tmpl w:val="747C16CA"/>
    <w:lvl w:ilvl="0" w:tplc="20A4916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2960A8"/>
    <w:multiLevelType w:val="hybridMultilevel"/>
    <w:tmpl w:val="CD3C2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C6F3C01"/>
    <w:multiLevelType w:val="hybridMultilevel"/>
    <w:tmpl w:val="3B6E4F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0C39D9"/>
    <w:multiLevelType w:val="hybridMultilevel"/>
    <w:tmpl w:val="D706BBE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42533342"/>
    <w:multiLevelType w:val="multilevel"/>
    <w:tmpl w:val="4DAE87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075D74"/>
    <w:multiLevelType w:val="hybridMultilevel"/>
    <w:tmpl w:val="EA2065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643429A"/>
    <w:multiLevelType w:val="hybridMultilevel"/>
    <w:tmpl w:val="A336B712"/>
    <w:lvl w:ilvl="0" w:tplc="04160017">
      <w:start w:val="1"/>
      <w:numFmt w:val="lowerLetter"/>
      <w:lvlText w:val="%1)"/>
      <w:lvlJc w:val="left"/>
      <w:pPr>
        <w:ind w:left="1699" w:hanging="360"/>
      </w:pPr>
    </w:lvl>
    <w:lvl w:ilvl="1" w:tplc="04160019" w:tentative="1">
      <w:start w:val="1"/>
      <w:numFmt w:val="lowerLetter"/>
      <w:lvlText w:val="%2."/>
      <w:lvlJc w:val="left"/>
      <w:pPr>
        <w:ind w:left="2419" w:hanging="360"/>
      </w:pPr>
    </w:lvl>
    <w:lvl w:ilvl="2" w:tplc="0416001B" w:tentative="1">
      <w:start w:val="1"/>
      <w:numFmt w:val="lowerRoman"/>
      <w:lvlText w:val="%3."/>
      <w:lvlJc w:val="right"/>
      <w:pPr>
        <w:ind w:left="3139" w:hanging="180"/>
      </w:pPr>
    </w:lvl>
    <w:lvl w:ilvl="3" w:tplc="0416000F" w:tentative="1">
      <w:start w:val="1"/>
      <w:numFmt w:val="decimal"/>
      <w:lvlText w:val="%4."/>
      <w:lvlJc w:val="left"/>
      <w:pPr>
        <w:ind w:left="3859" w:hanging="360"/>
      </w:pPr>
    </w:lvl>
    <w:lvl w:ilvl="4" w:tplc="04160019" w:tentative="1">
      <w:start w:val="1"/>
      <w:numFmt w:val="lowerLetter"/>
      <w:lvlText w:val="%5."/>
      <w:lvlJc w:val="left"/>
      <w:pPr>
        <w:ind w:left="4579" w:hanging="360"/>
      </w:pPr>
    </w:lvl>
    <w:lvl w:ilvl="5" w:tplc="0416001B" w:tentative="1">
      <w:start w:val="1"/>
      <w:numFmt w:val="lowerRoman"/>
      <w:lvlText w:val="%6."/>
      <w:lvlJc w:val="right"/>
      <w:pPr>
        <w:ind w:left="5299" w:hanging="180"/>
      </w:pPr>
    </w:lvl>
    <w:lvl w:ilvl="6" w:tplc="0416000F" w:tentative="1">
      <w:start w:val="1"/>
      <w:numFmt w:val="decimal"/>
      <w:lvlText w:val="%7."/>
      <w:lvlJc w:val="left"/>
      <w:pPr>
        <w:ind w:left="6019" w:hanging="360"/>
      </w:pPr>
    </w:lvl>
    <w:lvl w:ilvl="7" w:tplc="04160019" w:tentative="1">
      <w:start w:val="1"/>
      <w:numFmt w:val="lowerLetter"/>
      <w:lvlText w:val="%8."/>
      <w:lvlJc w:val="left"/>
      <w:pPr>
        <w:ind w:left="6739" w:hanging="360"/>
      </w:pPr>
    </w:lvl>
    <w:lvl w:ilvl="8" w:tplc="0416001B" w:tentative="1">
      <w:start w:val="1"/>
      <w:numFmt w:val="lowerRoman"/>
      <w:lvlText w:val="%9."/>
      <w:lvlJc w:val="right"/>
      <w:pPr>
        <w:ind w:left="7459" w:hanging="180"/>
      </w:pPr>
    </w:lvl>
  </w:abstractNum>
  <w:abstractNum w:abstractNumId="27">
    <w:nsid w:val="483977AD"/>
    <w:multiLevelType w:val="hybridMultilevel"/>
    <w:tmpl w:val="0B8EA360"/>
    <w:lvl w:ilvl="0" w:tplc="0416000F">
      <w:start w:val="1"/>
      <w:numFmt w:val="decimal"/>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nsid w:val="49BD208B"/>
    <w:multiLevelType w:val="hybridMultilevel"/>
    <w:tmpl w:val="17CA1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6869CC"/>
    <w:multiLevelType w:val="hybridMultilevel"/>
    <w:tmpl w:val="EA2065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43A7BED"/>
    <w:multiLevelType w:val="hybridMultilevel"/>
    <w:tmpl w:val="FDA44B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136E3C"/>
    <w:multiLevelType w:val="hybridMultilevel"/>
    <w:tmpl w:val="6C9AE816"/>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2">
    <w:nsid w:val="56BB13C3"/>
    <w:multiLevelType w:val="hybridMultilevel"/>
    <w:tmpl w:val="4E3A6762"/>
    <w:lvl w:ilvl="0" w:tplc="1570BE4E">
      <w:start w:val="1"/>
      <w:numFmt w:val="decimal"/>
      <w:lvlText w:val="%1)"/>
      <w:lvlJc w:val="left"/>
      <w:pPr>
        <w:ind w:left="1776" w:hanging="360"/>
      </w:pPr>
      <w:rPr>
        <w:rFonts w:eastAsia="Times New Roman" w:hint="default"/>
        <w:color w:val="02000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3">
    <w:nsid w:val="5AD67FC8"/>
    <w:multiLevelType w:val="hybridMultilevel"/>
    <w:tmpl w:val="E72E8008"/>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4701FF"/>
    <w:multiLevelType w:val="hybridMultilevel"/>
    <w:tmpl w:val="8B1C4EB6"/>
    <w:lvl w:ilvl="0" w:tplc="DB2E134A">
      <w:start w:val="1"/>
      <w:numFmt w:val="decimal"/>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36F71B7"/>
    <w:multiLevelType w:val="hybridMultilevel"/>
    <w:tmpl w:val="E162F052"/>
    <w:lvl w:ilvl="0" w:tplc="7DB2BCEA">
      <w:start w:val="1"/>
      <w:numFmt w:val="lowerLetter"/>
      <w:lvlText w:val="%1)"/>
      <w:lvlJc w:val="left"/>
      <w:pPr>
        <w:ind w:left="1699" w:hanging="360"/>
      </w:pPr>
      <w:rPr>
        <w:rFonts w:hint="default"/>
      </w:rPr>
    </w:lvl>
    <w:lvl w:ilvl="1" w:tplc="04160019" w:tentative="1">
      <w:start w:val="1"/>
      <w:numFmt w:val="lowerLetter"/>
      <w:lvlText w:val="%2."/>
      <w:lvlJc w:val="left"/>
      <w:pPr>
        <w:ind w:left="2419" w:hanging="360"/>
      </w:pPr>
    </w:lvl>
    <w:lvl w:ilvl="2" w:tplc="0416001B" w:tentative="1">
      <w:start w:val="1"/>
      <w:numFmt w:val="lowerRoman"/>
      <w:lvlText w:val="%3."/>
      <w:lvlJc w:val="right"/>
      <w:pPr>
        <w:ind w:left="3139" w:hanging="180"/>
      </w:pPr>
    </w:lvl>
    <w:lvl w:ilvl="3" w:tplc="0416000F" w:tentative="1">
      <w:start w:val="1"/>
      <w:numFmt w:val="decimal"/>
      <w:lvlText w:val="%4."/>
      <w:lvlJc w:val="left"/>
      <w:pPr>
        <w:ind w:left="3859" w:hanging="360"/>
      </w:pPr>
    </w:lvl>
    <w:lvl w:ilvl="4" w:tplc="04160019" w:tentative="1">
      <w:start w:val="1"/>
      <w:numFmt w:val="lowerLetter"/>
      <w:lvlText w:val="%5."/>
      <w:lvlJc w:val="left"/>
      <w:pPr>
        <w:ind w:left="4579" w:hanging="360"/>
      </w:pPr>
    </w:lvl>
    <w:lvl w:ilvl="5" w:tplc="0416001B" w:tentative="1">
      <w:start w:val="1"/>
      <w:numFmt w:val="lowerRoman"/>
      <w:lvlText w:val="%6."/>
      <w:lvlJc w:val="right"/>
      <w:pPr>
        <w:ind w:left="5299" w:hanging="180"/>
      </w:pPr>
    </w:lvl>
    <w:lvl w:ilvl="6" w:tplc="0416000F" w:tentative="1">
      <w:start w:val="1"/>
      <w:numFmt w:val="decimal"/>
      <w:lvlText w:val="%7."/>
      <w:lvlJc w:val="left"/>
      <w:pPr>
        <w:ind w:left="6019" w:hanging="360"/>
      </w:pPr>
    </w:lvl>
    <w:lvl w:ilvl="7" w:tplc="04160019" w:tentative="1">
      <w:start w:val="1"/>
      <w:numFmt w:val="lowerLetter"/>
      <w:lvlText w:val="%8."/>
      <w:lvlJc w:val="left"/>
      <w:pPr>
        <w:ind w:left="6739" w:hanging="360"/>
      </w:pPr>
    </w:lvl>
    <w:lvl w:ilvl="8" w:tplc="0416001B" w:tentative="1">
      <w:start w:val="1"/>
      <w:numFmt w:val="lowerRoman"/>
      <w:lvlText w:val="%9."/>
      <w:lvlJc w:val="right"/>
      <w:pPr>
        <w:ind w:left="7459" w:hanging="180"/>
      </w:pPr>
    </w:lvl>
  </w:abstractNum>
  <w:abstractNum w:abstractNumId="36">
    <w:nsid w:val="65263F8C"/>
    <w:multiLevelType w:val="hybridMultilevel"/>
    <w:tmpl w:val="37E6B9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BB260DC"/>
    <w:multiLevelType w:val="hybridMultilevel"/>
    <w:tmpl w:val="672A4D7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ED14B4"/>
    <w:multiLevelType w:val="hybridMultilevel"/>
    <w:tmpl w:val="A440C484"/>
    <w:lvl w:ilvl="0" w:tplc="A8C4178C">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9">
    <w:nsid w:val="6D191A3B"/>
    <w:multiLevelType w:val="hybridMultilevel"/>
    <w:tmpl w:val="F072D7C6"/>
    <w:lvl w:ilvl="0" w:tplc="FBBAA6D0">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40">
    <w:nsid w:val="6D27325D"/>
    <w:multiLevelType w:val="hybridMultilevel"/>
    <w:tmpl w:val="97EE19CA"/>
    <w:lvl w:ilvl="0" w:tplc="9B3CF98A">
      <w:start w:val="1"/>
      <w:numFmt w:val="decimal"/>
      <w:lvlText w:val="%1)"/>
      <w:lvlJc w:val="left"/>
      <w:pPr>
        <w:ind w:left="177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E33754D"/>
    <w:multiLevelType w:val="multilevel"/>
    <w:tmpl w:val="A588F6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F16A87"/>
    <w:multiLevelType w:val="hybridMultilevel"/>
    <w:tmpl w:val="A6C8EFC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D35B8A"/>
    <w:multiLevelType w:val="hybridMultilevel"/>
    <w:tmpl w:val="03866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04A63"/>
    <w:multiLevelType w:val="hybridMultilevel"/>
    <w:tmpl w:val="95C4244A"/>
    <w:lvl w:ilvl="0" w:tplc="0EAC1ABA">
      <w:start w:val="1"/>
      <w:numFmt w:val="lowerLetter"/>
      <w:lvlText w:val="%1)"/>
      <w:lvlJc w:val="left"/>
      <w:pPr>
        <w:ind w:left="1413" w:hanging="7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A556CD0"/>
    <w:multiLevelType w:val="hybridMultilevel"/>
    <w:tmpl w:val="17CA12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B414C2"/>
    <w:multiLevelType w:val="hybridMultilevel"/>
    <w:tmpl w:val="C82CC3B6"/>
    <w:lvl w:ilvl="0" w:tplc="18FE10CC">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7">
    <w:nsid w:val="7FF47F57"/>
    <w:multiLevelType w:val="hybridMultilevel"/>
    <w:tmpl w:val="28C8D4F2"/>
    <w:lvl w:ilvl="0" w:tplc="F110B5A6">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42"/>
  </w:num>
  <w:num w:numId="2">
    <w:abstractNumId w:val="16"/>
  </w:num>
  <w:num w:numId="3">
    <w:abstractNumId w:val="21"/>
  </w:num>
  <w:num w:numId="4">
    <w:abstractNumId w:val="12"/>
  </w:num>
  <w:num w:numId="5">
    <w:abstractNumId w:val="41"/>
  </w:num>
  <w:num w:numId="6">
    <w:abstractNumId w:val="15"/>
  </w:num>
  <w:num w:numId="7">
    <w:abstractNumId w:val="24"/>
  </w:num>
  <w:num w:numId="8">
    <w:abstractNumId w:val="20"/>
  </w:num>
  <w:num w:numId="9">
    <w:abstractNumId w:val="14"/>
  </w:num>
  <w:num w:numId="10">
    <w:abstractNumId w:val="28"/>
  </w:num>
  <w:num w:numId="11">
    <w:abstractNumId w:val="45"/>
  </w:num>
  <w:num w:numId="12">
    <w:abstractNumId w:val="38"/>
  </w:num>
  <w:num w:numId="13">
    <w:abstractNumId w:val="44"/>
  </w:num>
  <w:num w:numId="14">
    <w:abstractNumId w:val="22"/>
  </w:num>
  <w:num w:numId="15">
    <w:abstractNumId w:val="37"/>
  </w:num>
  <w:num w:numId="16">
    <w:abstractNumId w:val="39"/>
  </w:num>
  <w:num w:numId="17">
    <w:abstractNumId w:val="5"/>
  </w:num>
  <w:num w:numId="18">
    <w:abstractNumId w:val="8"/>
  </w:num>
  <w:num w:numId="19">
    <w:abstractNumId w:val="10"/>
  </w:num>
  <w:num w:numId="20">
    <w:abstractNumId w:val="4"/>
  </w:num>
  <w:num w:numId="21">
    <w:abstractNumId w:val="1"/>
  </w:num>
  <w:num w:numId="22">
    <w:abstractNumId w:val="7"/>
  </w:num>
  <w:num w:numId="23">
    <w:abstractNumId w:val="6"/>
  </w:num>
  <w:num w:numId="24">
    <w:abstractNumId w:val="27"/>
  </w:num>
  <w:num w:numId="25">
    <w:abstractNumId w:val="31"/>
  </w:num>
  <w:num w:numId="26">
    <w:abstractNumId w:val="2"/>
  </w:num>
  <w:num w:numId="27">
    <w:abstractNumId w:val="23"/>
  </w:num>
  <w:num w:numId="28">
    <w:abstractNumId w:val="0"/>
  </w:num>
  <w:num w:numId="29">
    <w:abstractNumId w:val="33"/>
  </w:num>
  <w:num w:numId="30">
    <w:abstractNumId w:val="34"/>
  </w:num>
  <w:num w:numId="31">
    <w:abstractNumId w:val="40"/>
  </w:num>
  <w:num w:numId="32">
    <w:abstractNumId w:val="32"/>
  </w:num>
  <w:num w:numId="33">
    <w:abstractNumId w:val="3"/>
  </w:num>
  <w:num w:numId="34">
    <w:abstractNumId w:val="13"/>
  </w:num>
  <w:num w:numId="35">
    <w:abstractNumId w:val="47"/>
  </w:num>
  <w:num w:numId="36">
    <w:abstractNumId w:val="35"/>
  </w:num>
  <w:num w:numId="37">
    <w:abstractNumId w:val="17"/>
  </w:num>
  <w:num w:numId="38">
    <w:abstractNumId w:val="26"/>
  </w:num>
  <w:num w:numId="39">
    <w:abstractNumId w:val="9"/>
  </w:num>
  <w:num w:numId="40">
    <w:abstractNumId w:val="30"/>
  </w:num>
  <w:num w:numId="41">
    <w:abstractNumId w:val="43"/>
  </w:num>
  <w:num w:numId="42">
    <w:abstractNumId w:val="46"/>
  </w:num>
  <w:num w:numId="43">
    <w:abstractNumId w:val="18"/>
  </w:num>
  <w:num w:numId="44">
    <w:abstractNumId w:val="36"/>
  </w:num>
  <w:num w:numId="45">
    <w:abstractNumId w:val="29"/>
  </w:num>
  <w:num w:numId="46">
    <w:abstractNumId w:val="19"/>
  </w:num>
  <w:num w:numId="47">
    <w:abstractNumId w:val="1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19"/>
    <w:rsid w:val="00001693"/>
    <w:rsid w:val="00001B24"/>
    <w:rsid w:val="000078B4"/>
    <w:rsid w:val="0001384B"/>
    <w:rsid w:val="00014AD8"/>
    <w:rsid w:val="00016CA7"/>
    <w:rsid w:val="00027EDC"/>
    <w:rsid w:val="000404E2"/>
    <w:rsid w:val="0004751E"/>
    <w:rsid w:val="00053C9A"/>
    <w:rsid w:val="000568AA"/>
    <w:rsid w:val="0006420A"/>
    <w:rsid w:val="000720E0"/>
    <w:rsid w:val="00072475"/>
    <w:rsid w:val="00072E3C"/>
    <w:rsid w:val="000758E6"/>
    <w:rsid w:val="00075B70"/>
    <w:rsid w:val="00087CBA"/>
    <w:rsid w:val="00093082"/>
    <w:rsid w:val="00093497"/>
    <w:rsid w:val="00095B82"/>
    <w:rsid w:val="00096E45"/>
    <w:rsid w:val="000A7105"/>
    <w:rsid w:val="000B05E7"/>
    <w:rsid w:val="000C3791"/>
    <w:rsid w:val="000C656B"/>
    <w:rsid w:val="000D29BD"/>
    <w:rsid w:val="000E38D7"/>
    <w:rsid w:val="000E4FAC"/>
    <w:rsid w:val="000E65B7"/>
    <w:rsid w:val="000F1ECF"/>
    <w:rsid w:val="001035EB"/>
    <w:rsid w:val="00110003"/>
    <w:rsid w:val="00117F76"/>
    <w:rsid w:val="00120622"/>
    <w:rsid w:val="00122094"/>
    <w:rsid w:val="001270A6"/>
    <w:rsid w:val="001364BF"/>
    <w:rsid w:val="00137F2B"/>
    <w:rsid w:val="00145886"/>
    <w:rsid w:val="00145F98"/>
    <w:rsid w:val="001541C3"/>
    <w:rsid w:val="00156A59"/>
    <w:rsid w:val="00163CF4"/>
    <w:rsid w:val="00176C57"/>
    <w:rsid w:val="00196C51"/>
    <w:rsid w:val="001A22CE"/>
    <w:rsid w:val="001A521D"/>
    <w:rsid w:val="001A5B9D"/>
    <w:rsid w:val="001A6189"/>
    <w:rsid w:val="001A6505"/>
    <w:rsid w:val="001B6677"/>
    <w:rsid w:val="001C39F3"/>
    <w:rsid w:val="001C56CA"/>
    <w:rsid w:val="001D10A7"/>
    <w:rsid w:val="001D7366"/>
    <w:rsid w:val="001E353F"/>
    <w:rsid w:val="001F71D6"/>
    <w:rsid w:val="00202129"/>
    <w:rsid w:val="00202256"/>
    <w:rsid w:val="00203C79"/>
    <w:rsid w:val="00204A1F"/>
    <w:rsid w:val="00237C2D"/>
    <w:rsid w:val="00237C89"/>
    <w:rsid w:val="00241D36"/>
    <w:rsid w:val="00247F80"/>
    <w:rsid w:val="002515E3"/>
    <w:rsid w:val="00254C40"/>
    <w:rsid w:val="002558DF"/>
    <w:rsid w:val="00255C20"/>
    <w:rsid w:val="00256297"/>
    <w:rsid w:val="002605F3"/>
    <w:rsid w:val="002667FF"/>
    <w:rsid w:val="00270AA9"/>
    <w:rsid w:val="00277C0D"/>
    <w:rsid w:val="002A47A7"/>
    <w:rsid w:val="002C20EE"/>
    <w:rsid w:val="002D1D5E"/>
    <w:rsid w:val="002D4F0A"/>
    <w:rsid w:val="002D5B2E"/>
    <w:rsid w:val="002E3281"/>
    <w:rsid w:val="002F5677"/>
    <w:rsid w:val="002F62A5"/>
    <w:rsid w:val="002F68A2"/>
    <w:rsid w:val="0030019D"/>
    <w:rsid w:val="003009B4"/>
    <w:rsid w:val="00302005"/>
    <w:rsid w:val="00305F0C"/>
    <w:rsid w:val="003143D5"/>
    <w:rsid w:val="00316EE9"/>
    <w:rsid w:val="003276A3"/>
    <w:rsid w:val="003348E2"/>
    <w:rsid w:val="003352DD"/>
    <w:rsid w:val="00337452"/>
    <w:rsid w:val="003418D5"/>
    <w:rsid w:val="00347A15"/>
    <w:rsid w:val="003549A4"/>
    <w:rsid w:val="00354B05"/>
    <w:rsid w:val="00362D66"/>
    <w:rsid w:val="0036312D"/>
    <w:rsid w:val="0037020A"/>
    <w:rsid w:val="00371838"/>
    <w:rsid w:val="0038655F"/>
    <w:rsid w:val="00386CA6"/>
    <w:rsid w:val="003A12A0"/>
    <w:rsid w:val="003A3AD9"/>
    <w:rsid w:val="003A4CFD"/>
    <w:rsid w:val="003A734B"/>
    <w:rsid w:val="003A772E"/>
    <w:rsid w:val="003B0588"/>
    <w:rsid w:val="003B2386"/>
    <w:rsid w:val="003B2453"/>
    <w:rsid w:val="003B6999"/>
    <w:rsid w:val="003B7472"/>
    <w:rsid w:val="003C20B7"/>
    <w:rsid w:val="003C6844"/>
    <w:rsid w:val="003C693D"/>
    <w:rsid w:val="003E2710"/>
    <w:rsid w:val="003E367A"/>
    <w:rsid w:val="003E50A9"/>
    <w:rsid w:val="003F512D"/>
    <w:rsid w:val="003F6C0B"/>
    <w:rsid w:val="003F7841"/>
    <w:rsid w:val="004041FF"/>
    <w:rsid w:val="00404D62"/>
    <w:rsid w:val="004124BF"/>
    <w:rsid w:val="004340B7"/>
    <w:rsid w:val="004405A2"/>
    <w:rsid w:val="0044557F"/>
    <w:rsid w:val="00447228"/>
    <w:rsid w:val="0045562E"/>
    <w:rsid w:val="00463A8F"/>
    <w:rsid w:val="00470B83"/>
    <w:rsid w:val="004711A1"/>
    <w:rsid w:val="00472258"/>
    <w:rsid w:val="00484E49"/>
    <w:rsid w:val="00485AB3"/>
    <w:rsid w:val="00486D06"/>
    <w:rsid w:val="004900CD"/>
    <w:rsid w:val="00496864"/>
    <w:rsid w:val="004A47C8"/>
    <w:rsid w:val="004A72FD"/>
    <w:rsid w:val="004B6FA5"/>
    <w:rsid w:val="004C49CB"/>
    <w:rsid w:val="004D715C"/>
    <w:rsid w:val="004E22E2"/>
    <w:rsid w:val="004E2AE3"/>
    <w:rsid w:val="004E472F"/>
    <w:rsid w:val="005008F4"/>
    <w:rsid w:val="00502794"/>
    <w:rsid w:val="00504E95"/>
    <w:rsid w:val="005144CA"/>
    <w:rsid w:val="00514A94"/>
    <w:rsid w:val="005177AD"/>
    <w:rsid w:val="00545417"/>
    <w:rsid w:val="00547509"/>
    <w:rsid w:val="005504C0"/>
    <w:rsid w:val="00550B41"/>
    <w:rsid w:val="00550F56"/>
    <w:rsid w:val="00551BA7"/>
    <w:rsid w:val="00565793"/>
    <w:rsid w:val="00567D99"/>
    <w:rsid w:val="00571BE3"/>
    <w:rsid w:val="00576DF5"/>
    <w:rsid w:val="00580F12"/>
    <w:rsid w:val="00582169"/>
    <w:rsid w:val="00584B36"/>
    <w:rsid w:val="005854D2"/>
    <w:rsid w:val="005A1916"/>
    <w:rsid w:val="005B3E25"/>
    <w:rsid w:val="005B51F5"/>
    <w:rsid w:val="005B5B8B"/>
    <w:rsid w:val="005B5E6A"/>
    <w:rsid w:val="005B7577"/>
    <w:rsid w:val="005C6711"/>
    <w:rsid w:val="005D7207"/>
    <w:rsid w:val="005E3455"/>
    <w:rsid w:val="005F1F64"/>
    <w:rsid w:val="005F2C8B"/>
    <w:rsid w:val="005F57A7"/>
    <w:rsid w:val="00612F56"/>
    <w:rsid w:val="00615A5E"/>
    <w:rsid w:val="006213CA"/>
    <w:rsid w:val="00624674"/>
    <w:rsid w:val="0062647E"/>
    <w:rsid w:val="00626A6C"/>
    <w:rsid w:val="00634922"/>
    <w:rsid w:val="006414D0"/>
    <w:rsid w:val="0065509B"/>
    <w:rsid w:val="00655610"/>
    <w:rsid w:val="006650EE"/>
    <w:rsid w:val="00666827"/>
    <w:rsid w:val="00671297"/>
    <w:rsid w:val="00672374"/>
    <w:rsid w:val="00675BE7"/>
    <w:rsid w:val="00681B10"/>
    <w:rsid w:val="00682864"/>
    <w:rsid w:val="006862E8"/>
    <w:rsid w:val="00686A8C"/>
    <w:rsid w:val="006916CC"/>
    <w:rsid w:val="00692CC7"/>
    <w:rsid w:val="006962EE"/>
    <w:rsid w:val="00696783"/>
    <w:rsid w:val="006A0313"/>
    <w:rsid w:val="006A3884"/>
    <w:rsid w:val="006A726A"/>
    <w:rsid w:val="006B0CA8"/>
    <w:rsid w:val="006B6724"/>
    <w:rsid w:val="006B69FF"/>
    <w:rsid w:val="006C4AFB"/>
    <w:rsid w:val="006C53D3"/>
    <w:rsid w:val="006D2280"/>
    <w:rsid w:val="006D3DCC"/>
    <w:rsid w:val="006D4E0F"/>
    <w:rsid w:val="006D58D1"/>
    <w:rsid w:val="006F394C"/>
    <w:rsid w:val="006F3A82"/>
    <w:rsid w:val="006F5986"/>
    <w:rsid w:val="006F7C41"/>
    <w:rsid w:val="00702C0E"/>
    <w:rsid w:val="00703A94"/>
    <w:rsid w:val="00706E38"/>
    <w:rsid w:val="00732956"/>
    <w:rsid w:val="0073681C"/>
    <w:rsid w:val="007402F5"/>
    <w:rsid w:val="00740834"/>
    <w:rsid w:val="007468FA"/>
    <w:rsid w:val="00761AB5"/>
    <w:rsid w:val="00766912"/>
    <w:rsid w:val="00766A99"/>
    <w:rsid w:val="00767C15"/>
    <w:rsid w:val="0078033E"/>
    <w:rsid w:val="00784D82"/>
    <w:rsid w:val="00785164"/>
    <w:rsid w:val="007906D8"/>
    <w:rsid w:val="007932A3"/>
    <w:rsid w:val="007933D4"/>
    <w:rsid w:val="007A12D3"/>
    <w:rsid w:val="007B1543"/>
    <w:rsid w:val="007B36B1"/>
    <w:rsid w:val="007B7849"/>
    <w:rsid w:val="007C2306"/>
    <w:rsid w:val="007C553D"/>
    <w:rsid w:val="007D2DFB"/>
    <w:rsid w:val="007D495C"/>
    <w:rsid w:val="007F0B0A"/>
    <w:rsid w:val="007F4ED6"/>
    <w:rsid w:val="007F636F"/>
    <w:rsid w:val="007F7435"/>
    <w:rsid w:val="00800623"/>
    <w:rsid w:val="0080286D"/>
    <w:rsid w:val="0082021B"/>
    <w:rsid w:val="00821F8A"/>
    <w:rsid w:val="00822211"/>
    <w:rsid w:val="00825485"/>
    <w:rsid w:val="008254C0"/>
    <w:rsid w:val="008266C7"/>
    <w:rsid w:val="00833551"/>
    <w:rsid w:val="00846628"/>
    <w:rsid w:val="00854172"/>
    <w:rsid w:val="00854C76"/>
    <w:rsid w:val="008639ED"/>
    <w:rsid w:val="00873B8B"/>
    <w:rsid w:val="008742CB"/>
    <w:rsid w:val="008772BF"/>
    <w:rsid w:val="008929E7"/>
    <w:rsid w:val="008A17FF"/>
    <w:rsid w:val="008D1D49"/>
    <w:rsid w:val="008E553D"/>
    <w:rsid w:val="008E61AA"/>
    <w:rsid w:val="008F216A"/>
    <w:rsid w:val="008F39F5"/>
    <w:rsid w:val="008F568A"/>
    <w:rsid w:val="0090540C"/>
    <w:rsid w:val="0092289C"/>
    <w:rsid w:val="00922C9A"/>
    <w:rsid w:val="00933367"/>
    <w:rsid w:val="009338BE"/>
    <w:rsid w:val="00933ED9"/>
    <w:rsid w:val="009355CD"/>
    <w:rsid w:val="00935D69"/>
    <w:rsid w:val="00936A37"/>
    <w:rsid w:val="00941DE6"/>
    <w:rsid w:val="009455DE"/>
    <w:rsid w:val="00950ED2"/>
    <w:rsid w:val="0095210E"/>
    <w:rsid w:val="00963CF9"/>
    <w:rsid w:val="0096533A"/>
    <w:rsid w:val="00966CCD"/>
    <w:rsid w:val="009827AE"/>
    <w:rsid w:val="009869BD"/>
    <w:rsid w:val="009A68EA"/>
    <w:rsid w:val="009B7008"/>
    <w:rsid w:val="009B70C1"/>
    <w:rsid w:val="009C1792"/>
    <w:rsid w:val="009C1D9F"/>
    <w:rsid w:val="009C3667"/>
    <w:rsid w:val="009C4EA7"/>
    <w:rsid w:val="009C62D9"/>
    <w:rsid w:val="009D61E9"/>
    <w:rsid w:val="009D6CB0"/>
    <w:rsid w:val="009E1E2F"/>
    <w:rsid w:val="009F409D"/>
    <w:rsid w:val="00A034AA"/>
    <w:rsid w:val="00A149DB"/>
    <w:rsid w:val="00A15821"/>
    <w:rsid w:val="00A31B80"/>
    <w:rsid w:val="00A4358E"/>
    <w:rsid w:val="00A445FE"/>
    <w:rsid w:val="00A460BE"/>
    <w:rsid w:val="00A4643B"/>
    <w:rsid w:val="00A53722"/>
    <w:rsid w:val="00A76B93"/>
    <w:rsid w:val="00A9047A"/>
    <w:rsid w:val="00AA017B"/>
    <w:rsid w:val="00AA0624"/>
    <w:rsid w:val="00AA0A0C"/>
    <w:rsid w:val="00AA3DB3"/>
    <w:rsid w:val="00AB49DF"/>
    <w:rsid w:val="00AC491B"/>
    <w:rsid w:val="00AC6865"/>
    <w:rsid w:val="00AD4AFB"/>
    <w:rsid w:val="00AD55D2"/>
    <w:rsid w:val="00AD5739"/>
    <w:rsid w:val="00AD576D"/>
    <w:rsid w:val="00AE5572"/>
    <w:rsid w:val="00AE5EE9"/>
    <w:rsid w:val="00AF6721"/>
    <w:rsid w:val="00B035C8"/>
    <w:rsid w:val="00B12DC4"/>
    <w:rsid w:val="00B21CE6"/>
    <w:rsid w:val="00B23C80"/>
    <w:rsid w:val="00B24D71"/>
    <w:rsid w:val="00B32838"/>
    <w:rsid w:val="00B44938"/>
    <w:rsid w:val="00B55CC5"/>
    <w:rsid w:val="00B6233E"/>
    <w:rsid w:val="00B62C59"/>
    <w:rsid w:val="00B66EA2"/>
    <w:rsid w:val="00B7207B"/>
    <w:rsid w:val="00B805BE"/>
    <w:rsid w:val="00B82E6D"/>
    <w:rsid w:val="00B8612B"/>
    <w:rsid w:val="00B91C09"/>
    <w:rsid w:val="00B930CE"/>
    <w:rsid w:val="00BA1E47"/>
    <w:rsid w:val="00BB1389"/>
    <w:rsid w:val="00BB572F"/>
    <w:rsid w:val="00BC5B46"/>
    <w:rsid w:val="00BE28C5"/>
    <w:rsid w:val="00BE4E08"/>
    <w:rsid w:val="00C10658"/>
    <w:rsid w:val="00C1517F"/>
    <w:rsid w:val="00C2408E"/>
    <w:rsid w:val="00C250AA"/>
    <w:rsid w:val="00C272F1"/>
    <w:rsid w:val="00C30E7F"/>
    <w:rsid w:val="00C3673E"/>
    <w:rsid w:val="00C40C33"/>
    <w:rsid w:val="00C40DB4"/>
    <w:rsid w:val="00C4166B"/>
    <w:rsid w:val="00C42921"/>
    <w:rsid w:val="00C43D16"/>
    <w:rsid w:val="00C451E9"/>
    <w:rsid w:val="00C562A9"/>
    <w:rsid w:val="00C56509"/>
    <w:rsid w:val="00C712DC"/>
    <w:rsid w:val="00C721CC"/>
    <w:rsid w:val="00C72F4E"/>
    <w:rsid w:val="00C7410C"/>
    <w:rsid w:val="00C83553"/>
    <w:rsid w:val="00C85B33"/>
    <w:rsid w:val="00C86F39"/>
    <w:rsid w:val="00C90752"/>
    <w:rsid w:val="00C9498D"/>
    <w:rsid w:val="00CA4CF1"/>
    <w:rsid w:val="00CA6626"/>
    <w:rsid w:val="00CB58E4"/>
    <w:rsid w:val="00CC0F9C"/>
    <w:rsid w:val="00CC45A2"/>
    <w:rsid w:val="00CD2CE0"/>
    <w:rsid w:val="00CD66F1"/>
    <w:rsid w:val="00CE1259"/>
    <w:rsid w:val="00CE132D"/>
    <w:rsid w:val="00CE1A0A"/>
    <w:rsid w:val="00CF1B47"/>
    <w:rsid w:val="00CF6619"/>
    <w:rsid w:val="00D0494F"/>
    <w:rsid w:val="00D12F2D"/>
    <w:rsid w:val="00D31FCC"/>
    <w:rsid w:val="00D3243E"/>
    <w:rsid w:val="00D34737"/>
    <w:rsid w:val="00D35153"/>
    <w:rsid w:val="00D371B9"/>
    <w:rsid w:val="00D45839"/>
    <w:rsid w:val="00D46102"/>
    <w:rsid w:val="00D52838"/>
    <w:rsid w:val="00D60CE9"/>
    <w:rsid w:val="00D63ED5"/>
    <w:rsid w:val="00D73C6D"/>
    <w:rsid w:val="00D7458E"/>
    <w:rsid w:val="00D85777"/>
    <w:rsid w:val="00D92E73"/>
    <w:rsid w:val="00D973A0"/>
    <w:rsid w:val="00DA0EBF"/>
    <w:rsid w:val="00DC10EC"/>
    <w:rsid w:val="00DC7BB7"/>
    <w:rsid w:val="00DD0562"/>
    <w:rsid w:val="00DD7B45"/>
    <w:rsid w:val="00DE3A26"/>
    <w:rsid w:val="00DF038C"/>
    <w:rsid w:val="00DF3F68"/>
    <w:rsid w:val="00DF5B27"/>
    <w:rsid w:val="00DF7897"/>
    <w:rsid w:val="00E029DF"/>
    <w:rsid w:val="00E033B4"/>
    <w:rsid w:val="00E13F46"/>
    <w:rsid w:val="00E225C4"/>
    <w:rsid w:val="00E23BF8"/>
    <w:rsid w:val="00E313F8"/>
    <w:rsid w:val="00E35CD4"/>
    <w:rsid w:val="00E53516"/>
    <w:rsid w:val="00E56723"/>
    <w:rsid w:val="00E62456"/>
    <w:rsid w:val="00E745DF"/>
    <w:rsid w:val="00E805B8"/>
    <w:rsid w:val="00E81CF7"/>
    <w:rsid w:val="00E848CC"/>
    <w:rsid w:val="00E909B9"/>
    <w:rsid w:val="00E94276"/>
    <w:rsid w:val="00EA1682"/>
    <w:rsid w:val="00EA3873"/>
    <w:rsid w:val="00EB37E6"/>
    <w:rsid w:val="00EB7B8A"/>
    <w:rsid w:val="00ED12C3"/>
    <w:rsid w:val="00ED3287"/>
    <w:rsid w:val="00EE3950"/>
    <w:rsid w:val="00EF0A4E"/>
    <w:rsid w:val="00EF0E89"/>
    <w:rsid w:val="00EF11E2"/>
    <w:rsid w:val="00EF4D42"/>
    <w:rsid w:val="00EF55D9"/>
    <w:rsid w:val="00F05EFF"/>
    <w:rsid w:val="00F12CF2"/>
    <w:rsid w:val="00F24840"/>
    <w:rsid w:val="00F32EB6"/>
    <w:rsid w:val="00F359F7"/>
    <w:rsid w:val="00F36A10"/>
    <w:rsid w:val="00F409AB"/>
    <w:rsid w:val="00F42299"/>
    <w:rsid w:val="00F47CA7"/>
    <w:rsid w:val="00F519D1"/>
    <w:rsid w:val="00F60428"/>
    <w:rsid w:val="00F606B0"/>
    <w:rsid w:val="00F625B1"/>
    <w:rsid w:val="00F65E1D"/>
    <w:rsid w:val="00F70BC7"/>
    <w:rsid w:val="00F723CE"/>
    <w:rsid w:val="00F72A1B"/>
    <w:rsid w:val="00F75133"/>
    <w:rsid w:val="00F76EDE"/>
    <w:rsid w:val="00F8379A"/>
    <w:rsid w:val="00F84D87"/>
    <w:rsid w:val="00F868D3"/>
    <w:rsid w:val="00F93DCF"/>
    <w:rsid w:val="00FA5CAF"/>
    <w:rsid w:val="00FB7241"/>
    <w:rsid w:val="00FC218D"/>
    <w:rsid w:val="00FD0CE0"/>
    <w:rsid w:val="00FD1AC6"/>
    <w:rsid w:val="00FD256E"/>
    <w:rsid w:val="00FD4762"/>
    <w:rsid w:val="00FD6CCF"/>
    <w:rsid w:val="00FE069D"/>
    <w:rsid w:val="00FE0C5F"/>
    <w:rsid w:val="00FE26A6"/>
    <w:rsid w:val="00FF32CD"/>
    <w:rsid w:val="00FF4706"/>
    <w:rsid w:val="00FF706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0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19"/>
    <w:pPr>
      <w:spacing w:after="200" w:line="276" w:lineRule="auto"/>
    </w:pPr>
    <w:rPr>
      <w:sz w:val="22"/>
      <w:szCs w:val="22"/>
      <w:lang w:eastAsia="en-US"/>
    </w:rPr>
  </w:style>
  <w:style w:type="paragraph" w:styleId="Ttulo1">
    <w:name w:val="heading 1"/>
    <w:basedOn w:val="Normal"/>
    <w:next w:val="Normal"/>
    <w:link w:val="Ttulo1Car"/>
    <w:uiPriority w:val="9"/>
    <w:qFormat/>
    <w:rsid w:val="00E13F46"/>
    <w:pPr>
      <w:keepNext/>
      <w:keepLines/>
      <w:spacing w:before="480" w:after="0"/>
      <w:outlineLvl w:val="0"/>
    </w:pPr>
    <w:rPr>
      <w:rFonts w:asciiTheme="minorHAnsi" w:eastAsia="Times New Roman" w:hAnsiTheme="minorHAnsi"/>
      <w:bCs/>
    </w:rPr>
  </w:style>
  <w:style w:type="paragraph" w:styleId="Ttulo2">
    <w:name w:val="heading 2"/>
    <w:basedOn w:val="Normal"/>
    <w:next w:val="Normal"/>
    <w:link w:val="Ttulo2Car"/>
    <w:uiPriority w:val="9"/>
    <w:unhideWhenUsed/>
    <w:qFormat/>
    <w:rsid w:val="00E13F46"/>
    <w:pPr>
      <w:keepNext/>
      <w:keepLines/>
      <w:spacing w:before="200" w:after="0"/>
      <w:outlineLvl w:val="1"/>
    </w:pPr>
    <w:rPr>
      <w:rFonts w:asciiTheme="minorHAnsi" w:eastAsia="Times New Roman" w:hAnsiTheme="minorHAnsi"/>
      <w:bCs/>
    </w:rPr>
  </w:style>
  <w:style w:type="paragraph" w:styleId="Ttulo3">
    <w:name w:val="heading 3"/>
    <w:basedOn w:val="Normal"/>
    <w:next w:val="Normal"/>
    <w:link w:val="Ttulo3Car"/>
    <w:uiPriority w:val="9"/>
    <w:unhideWhenUsed/>
    <w:qFormat/>
    <w:rsid w:val="00B805BE"/>
    <w:pPr>
      <w:keepNext/>
      <w:keepLines/>
      <w:spacing w:before="200" w:after="0"/>
      <w:ind w:firstLine="705"/>
      <w:jc w:val="both"/>
      <w:outlineLvl w:val="2"/>
    </w:pPr>
    <w:rPr>
      <w:rFonts w:eastAsia="Times New Roman"/>
      <w:bCs/>
      <w:lang w:val="es-ES_tradnl"/>
    </w:rPr>
  </w:style>
  <w:style w:type="paragraph" w:styleId="Ttulo4">
    <w:name w:val="heading 4"/>
    <w:basedOn w:val="Normal"/>
    <w:next w:val="Normal"/>
    <w:link w:val="Ttulo4Car"/>
    <w:uiPriority w:val="9"/>
    <w:unhideWhenUsed/>
    <w:qFormat/>
    <w:rsid w:val="000758E6"/>
    <w:pPr>
      <w:keepNext/>
      <w:keepLines/>
      <w:spacing w:before="200" w:after="0"/>
      <w:ind w:left="1416"/>
      <w:outlineLvl w:val="3"/>
    </w:pPr>
    <w:rPr>
      <w:rFonts w:asciiTheme="minorHAnsi" w:eastAsia="Times New Roman" w:hAnsiTheme="minorHAnsi"/>
      <w:bCs/>
      <w:i/>
      <w:iCs/>
    </w:rPr>
  </w:style>
  <w:style w:type="paragraph" w:styleId="Ttulo5">
    <w:name w:val="heading 5"/>
    <w:basedOn w:val="Normal"/>
    <w:next w:val="Normal"/>
    <w:link w:val="Ttulo5Car"/>
    <w:uiPriority w:val="9"/>
    <w:unhideWhenUsed/>
    <w:qFormat/>
    <w:rsid w:val="00CE132D"/>
    <w:pPr>
      <w:keepNext/>
      <w:keepLines/>
      <w:spacing w:before="200" w:after="0"/>
      <w:ind w:left="1416" w:firstLine="708"/>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619"/>
  </w:style>
  <w:style w:type="paragraph" w:styleId="Piedepgina">
    <w:name w:val="footer"/>
    <w:basedOn w:val="Normal"/>
    <w:link w:val="PiedepginaCar"/>
    <w:uiPriority w:val="99"/>
    <w:unhideWhenUsed/>
    <w:rsid w:val="00CF6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619"/>
  </w:style>
  <w:style w:type="paragraph" w:styleId="Textodeglobo">
    <w:name w:val="Balloon Text"/>
    <w:basedOn w:val="Normal"/>
    <w:link w:val="TextodegloboCar"/>
    <w:uiPriority w:val="99"/>
    <w:semiHidden/>
    <w:unhideWhenUsed/>
    <w:rsid w:val="00CF6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19"/>
    <w:rPr>
      <w:rFonts w:ascii="Tahoma" w:hAnsi="Tahoma" w:cs="Tahoma"/>
      <w:sz w:val="16"/>
      <w:szCs w:val="16"/>
    </w:rPr>
  </w:style>
  <w:style w:type="paragraph" w:styleId="ndice1">
    <w:name w:val="index 1"/>
    <w:basedOn w:val="Normal"/>
    <w:next w:val="Normal"/>
    <w:autoRedefine/>
    <w:uiPriority w:val="99"/>
    <w:unhideWhenUsed/>
    <w:rsid w:val="00122094"/>
    <w:pPr>
      <w:spacing w:after="0"/>
      <w:ind w:left="220" w:hanging="220"/>
    </w:pPr>
    <w:rPr>
      <w:sz w:val="20"/>
      <w:szCs w:val="20"/>
    </w:rPr>
  </w:style>
  <w:style w:type="paragraph" w:styleId="ndice2">
    <w:name w:val="index 2"/>
    <w:basedOn w:val="Normal"/>
    <w:next w:val="Normal"/>
    <w:autoRedefine/>
    <w:uiPriority w:val="99"/>
    <w:unhideWhenUsed/>
    <w:rsid w:val="00122094"/>
    <w:pPr>
      <w:spacing w:after="0"/>
      <w:ind w:left="440" w:hanging="220"/>
    </w:pPr>
    <w:rPr>
      <w:sz w:val="20"/>
      <w:szCs w:val="20"/>
    </w:rPr>
  </w:style>
  <w:style w:type="paragraph" w:styleId="ndice3">
    <w:name w:val="index 3"/>
    <w:basedOn w:val="Normal"/>
    <w:next w:val="Normal"/>
    <w:autoRedefine/>
    <w:uiPriority w:val="99"/>
    <w:unhideWhenUsed/>
    <w:rsid w:val="00122094"/>
    <w:pPr>
      <w:spacing w:after="0"/>
      <w:ind w:left="660" w:hanging="220"/>
    </w:pPr>
    <w:rPr>
      <w:sz w:val="20"/>
      <w:szCs w:val="20"/>
    </w:rPr>
  </w:style>
  <w:style w:type="paragraph" w:styleId="ndice4">
    <w:name w:val="index 4"/>
    <w:basedOn w:val="Normal"/>
    <w:next w:val="Normal"/>
    <w:autoRedefine/>
    <w:uiPriority w:val="99"/>
    <w:unhideWhenUsed/>
    <w:rsid w:val="00122094"/>
    <w:pPr>
      <w:spacing w:after="0"/>
      <w:ind w:left="880" w:hanging="220"/>
    </w:pPr>
    <w:rPr>
      <w:sz w:val="20"/>
      <w:szCs w:val="20"/>
    </w:rPr>
  </w:style>
  <w:style w:type="paragraph" w:styleId="ndice5">
    <w:name w:val="index 5"/>
    <w:basedOn w:val="Normal"/>
    <w:next w:val="Normal"/>
    <w:autoRedefine/>
    <w:uiPriority w:val="99"/>
    <w:unhideWhenUsed/>
    <w:rsid w:val="00122094"/>
    <w:pPr>
      <w:spacing w:after="0"/>
      <w:ind w:left="1100" w:hanging="220"/>
    </w:pPr>
    <w:rPr>
      <w:sz w:val="20"/>
      <w:szCs w:val="20"/>
    </w:rPr>
  </w:style>
  <w:style w:type="paragraph" w:styleId="ndice6">
    <w:name w:val="index 6"/>
    <w:basedOn w:val="Normal"/>
    <w:next w:val="Normal"/>
    <w:autoRedefine/>
    <w:uiPriority w:val="99"/>
    <w:unhideWhenUsed/>
    <w:rsid w:val="00122094"/>
    <w:pPr>
      <w:spacing w:after="0"/>
      <w:ind w:left="1320" w:hanging="220"/>
    </w:pPr>
    <w:rPr>
      <w:sz w:val="20"/>
      <w:szCs w:val="20"/>
    </w:rPr>
  </w:style>
  <w:style w:type="paragraph" w:styleId="ndice7">
    <w:name w:val="index 7"/>
    <w:basedOn w:val="Normal"/>
    <w:next w:val="Normal"/>
    <w:autoRedefine/>
    <w:uiPriority w:val="99"/>
    <w:unhideWhenUsed/>
    <w:rsid w:val="00122094"/>
    <w:pPr>
      <w:spacing w:after="0"/>
      <w:ind w:left="1540" w:hanging="220"/>
    </w:pPr>
    <w:rPr>
      <w:sz w:val="20"/>
      <w:szCs w:val="20"/>
    </w:rPr>
  </w:style>
  <w:style w:type="paragraph" w:styleId="ndice8">
    <w:name w:val="index 8"/>
    <w:basedOn w:val="Normal"/>
    <w:next w:val="Normal"/>
    <w:autoRedefine/>
    <w:uiPriority w:val="99"/>
    <w:unhideWhenUsed/>
    <w:rsid w:val="00122094"/>
    <w:pPr>
      <w:spacing w:after="0"/>
      <w:ind w:left="1760" w:hanging="220"/>
    </w:pPr>
    <w:rPr>
      <w:sz w:val="20"/>
      <w:szCs w:val="20"/>
    </w:rPr>
  </w:style>
  <w:style w:type="paragraph" w:styleId="ndice9">
    <w:name w:val="index 9"/>
    <w:basedOn w:val="Normal"/>
    <w:next w:val="Normal"/>
    <w:autoRedefine/>
    <w:uiPriority w:val="99"/>
    <w:unhideWhenUsed/>
    <w:rsid w:val="00122094"/>
    <w:pPr>
      <w:spacing w:after="0"/>
      <w:ind w:left="1980" w:hanging="220"/>
    </w:pPr>
    <w:rPr>
      <w:sz w:val="20"/>
      <w:szCs w:val="20"/>
    </w:rPr>
  </w:style>
  <w:style w:type="paragraph" w:styleId="Ttulodendice">
    <w:name w:val="index heading"/>
    <w:basedOn w:val="Normal"/>
    <w:next w:val="ndice1"/>
    <w:uiPriority w:val="99"/>
    <w:unhideWhenUsed/>
    <w:rsid w:val="00122094"/>
    <w:pPr>
      <w:spacing w:after="0"/>
    </w:pPr>
    <w:rPr>
      <w:sz w:val="20"/>
      <w:szCs w:val="20"/>
    </w:rPr>
  </w:style>
  <w:style w:type="character" w:customStyle="1" w:styleId="Ttulo1Car">
    <w:name w:val="Título 1 Car"/>
    <w:basedOn w:val="Fuentedeprrafopredeter"/>
    <w:link w:val="Ttulo1"/>
    <w:uiPriority w:val="9"/>
    <w:rsid w:val="00E13F46"/>
    <w:rPr>
      <w:rFonts w:asciiTheme="minorHAnsi" w:eastAsia="Times New Roman" w:hAnsiTheme="minorHAnsi"/>
      <w:bCs/>
      <w:sz w:val="22"/>
      <w:szCs w:val="22"/>
      <w:lang w:eastAsia="en-US"/>
    </w:rPr>
  </w:style>
  <w:style w:type="character" w:customStyle="1" w:styleId="Ttulo2Car">
    <w:name w:val="Título 2 Car"/>
    <w:basedOn w:val="Fuentedeprrafopredeter"/>
    <w:link w:val="Ttulo2"/>
    <w:uiPriority w:val="9"/>
    <w:rsid w:val="00E13F46"/>
    <w:rPr>
      <w:rFonts w:asciiTheme="minorHAnsi" w:eastAsia="Times New Roman" w:hAnsiTheme="minorHAnsi"/>
      <w:bCs/>
      <w:sz w:val="22"/>
      <w:szCs w:val="22"/>
      <w:lang w:eastAsia="en-US"/>
    </w:rPr>
  </w:style>
  <w:style w:type="character" w:customStyle="1" w:styleId="Ttulo3Car">
    <w:name w:val="Título 3 Car"/>
    <w:basedOn w:val="Fuentedeprrafopredeter"/>
    <w:link w:val="Ttulo3"/>
    <w:uiPriority w:val="9"/>
    <w:rsid w:val="00B805BE"/>
    <w:rPr>
      <w:rFonts w:eastAsia="Times New Roman"/>
      <w:bCs/>
      <w:sz w:val="22"/>
      <w:szCs w:val="22"/>
      <w:lang w:val="es-ES_tradnl" w:eastAsia="en-US"/>
    </w:rPr>
  </w:style>
  <w:style w:type="character" w:customStyle="1" w:styleId="Ttulo4Car">
    <w:name w:val="Título 4 Car"/>
    <w:basedOn w:val="Fuentedeprrafopredeter"/>
    <w:link w:val="Ttulo4"/>
    <w:uiPriority w:val="9"/>
    <w:rsid w:val="000758E6"/>
    <w:rPr>
      <w:rFonts w:asciiTheme="minorHAnsi" w:eastAsia="Times New Roman" w:hAnsiTheme="minorHAnsi"/>
      <w:bCs/>
      <w:i/>
      <w:iCs/>
      <w:sz w:val="22"/>
      <w:szCs w:val="22"/>
      <w:lang w:eastAsia="en-US"/>
    </w:rPr>
  </w:style>
  <w:style w:type="character" w:customStyle="1" w:styleId="Ttulo5Car">
    <w:name w:val="Título 5 Car"/>
    <w:basedOn w:val="Fuentedeprrafopredeter"/>
    <w:link w:val="Ttulo5"/>
    <w:uiPriority w:val="9"/>
    <w:rsid w:val="00CE132D"/>
    <w:rPr>
      <w:rFonts w:ascii="Cambria" w:eastAsia="Times New Roman" w:hAnsi="Cambria"/>
      <w:color w:val="243F60"/>
      <w:sz w:val="22"/>
      <w:szCs w:val="22"/>
      <w:lang w:eastAsia="en-US"/>
    </w:rPr>
  </w:style>
  <w:style w:type="paragraph" w:styleId="TtulodeTDC">
    <w:name w:val="TOC Heading"/>
    <w:basedOn w:val="Ttulo1"/>
    <w:next w:val="Normal"/>
    <w:uiPriority w:val="39"/>
    <w:unhideWhenUsed/>
    <w:qFormat/>
    <w:rsid w:val="00122094"/>
    <w:pPr>
      <w:outlineLvl w:val="9"/>
    </w:pPr>
  </w:style>
  <w:style w:type="paragraph" w:styleId="TDC1">
    <w:name w:val="toc 1"/>
    <w:basedOn w:val="Normal"/>
    <w:next w:val="Normal"/>
    <w:autoRedefine/>
    <w:uiPriority w:val="39"/>
    <w:unhideWhenUsed/>
    <w:qFormat/>
    <w:rsid w:val="00122094"/>
    <w:pPr>
      <w:spacing w:after="100"/>
    </w:pPr>
  </w:style>
  <w:style w:type="character" w:styleId="Hipervnculo">
    <w:name w:val="Hyperlink"/>
    <w:basedOn w:val="Fuentedeprrafopredeter"/>
    <w:uiPriority w:val="99"/>
    <w:unhideWhenUsed/>
    <w:rsid w:val="00122094"/>
    <w:rPr>
      <w:color w:val="0000FF"/>
      <w:u w:val="single"/>
    </w:rPr>
  </w:style>
  <w:style w:type="paragraph" w:styleId="Textonotapie">
    <w:name w:val="footnote text"/>
    <w:basedOn w:val="Normal"/>
    <w:link w:val="TextonotapieCar"/>
    <w:uiPriority w:val="99"/>
    <w:unhideWhenUsed/>
    <w:rsid w:val="00122094"/>
    <w:pPr>
      <w:spacing w:after="0" w:line="240" w:lineRule="auto"/>
    </w:pPr>
    <w:rPr>
      <w:sz w:val="20"/>
      <w:szCs w:val="20"/>
    </w:rPr>
  </w:style>
  <w:style w:type="character" w:customStyle="1" w:styleId="TextonotapieCar">
    <w:name w:val="Texto nota pie Car"/>
    <w:basedOn w:val="Fuentedeprrafopredeter"/>
    <w:link w:val="Textonotapie"/>
    <w:uiPriority w:val="99"/>
    <w:rsid w:val="00122094"/>
    <w:rPr>
      <w:sz w:val="20"/>
      <w:szCs w:val="20"/>
    </w:rPr>
  </w:style>
  <w:style w:type="character" w:styleId="Refdenotaalpie">
    <w:name w:val="footnote reference"/>
    <w:basedOn w:val="Fuentedeprrafopredeter"/>
    <w:uiPriority w:val="99"/>
    <w:semiHidden/>
    <w:unhideWhenUsed/>
    <w:rsid w:val="00122094"/>
    <w:rPr>
      <w:vertAlign w:val="superscript"/>
    </w:rPr>
  </w:style>
  <w:style w:type="paragraph" w:styleId="TDC2">
    <w:name w:val="toc 2"/>
    <w:basedOn w:val="Normal"/>
    <w:next w:val="Normal"/>
    <w:autoRedefine/>
    <w:uiPriority w:val="39"/>
    <w:unhideWhenUsed/>
    <w:qFormat/>
    <w:rsid w:val="00122094"/>
    <w:pPr>
      <w:spacing w:after="100"/>
      <w:ind w:left="220"/>
    </w:pPr>
  </w:style>
  <w:style w:type="paragraph" w:styleId="TDC3">
    <w:name w:val="toc 3"/>
    <w:basedOn w:val="Normal"/>
    <w:next w:val="Normal"/>
    <w:autoRedefine/>
    <w:uiPriority w:val="39"/>
    <w:unhideWhenUsed/>
    <w:qFormat/>
    <w:rsid w:val="00122094"/>
    <w:pPr>
      <w:spacing w:after="100"/>
      <w:ind w:left="440"/>
    </w:pPr>
  </w:style>
  <w:style w:type="paragraph" w:styleId="Prrafodelista">
    <w:name w:val="List Paragraph"/>
    <w:basedOn w:val="Normal"/>
    <w:uiPriority w:val="34"/>
    <w:qFormat/>
    <w:rsid w:val="00122094"/>
    <w:pPr>
      <w:ind w:left="720"/>
      <w:contextualSpacing/>
    </w:pPr>
  </w:style>
  <w:style w:type="table" w:styleId="Tablaconcuadrcula">
    <w:name w:val="Table Grid"/>
    <w:basedOn w:val="Tablanormal"/>
    <w:uiPriority w:val="59"/>
    <w:rsid w:val="00122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122094"/>
    <w:pPr>
      <w:spacing w:after="100"/>
      <w:ind w:left="660"/>
    </w:pPr>
  </w:style>
  <w:style w:type="paragraph" w:styleId="TDC5">
    <w:name w:val="toc 5"/>
    <w:basedOn w:val="Normal"/>
    <w:next w:val="Normal"/>
    <w:autoRedefine/>
    <w:uiPriority w:val="39"/>
    <w:unhideWhenUsed/>
    <w:rsid w:val="00122094"/>
    <w:pPr>
      <w:spacing w:after="100"/>
      <w:ind w:left="880"/>
    </w:pPr>
  </w:style>
  <w:style w:type="paragraph" w:customStyle="1" w:styleId="Default">
    <w:name w:val="Default"/>
    <w:rsid w:val="00122094"/>
    <w:pPr>
      <w:autoSpaceDE w:val="0"/>
      <w:autoSpaceDN w:val="0"/>
      <w:adjustRightInd w:val="0"/>
    </w:pPr>
    <w:rPr>
      <w:rFonts w:ascii="Arial" w:hAnsi="Arial" w:cs="Arial"/>
      <w:color w:val="000000"/>
      <w:sz w:val="24"/>
      <w:szCs w:val="24"/>
      <w:lang w:eastAsia="en-US"/>
    </w:rPr>
  </w:style>
  <w:style w:type="paragraph" w:styleId="TDC6">
    <w:name w:val="toc 6"/>
    <w:basedOn w:val="Normal"/>
    <w:next w:val="Normal"/>
    <w:autoRedefine/>
    <w:uiPriority w:val="39"/>
    <w:unhideWhenUsed/>
    <w:rsid w:val="00122094"/>
    <w:pPr>
      <w:spacing w:after="100"/>
      <w:ind w:left="1100"/>
    </w:pPr>
    <w:rPr>
      <w:rFonts w:eastAsia="Times New Roman"/>
      <w:lang w:eastAsia="pt-BR"/>
    </w:rPr>
  </w:style>
  <w:style w:type="paragraph" w:styleId="TDC7">
    <w:name w:val="toc 7"/>
    <w:basedOn w:val="Normal"/>
    <w:next w:val="Normal"/>
    <w:autoRedefine/>
    <w:uiPriority w:val="39"/>
    <w:unhideWhenUsed/>
    <w:rsid w:val="00122094"/>
    <w:pPr>
      <w:spacing w:after="100"/>
      <w:ind w:left="1320"/>
    </w:pPr>
    <w:rPr>
      <w:rFonts w:eastAsia="Times New Roman"/>
      <w:lang w:eastAsia="pt-BR"/>
    </w:rPr>
  </w:style>
  <w:style w:type="paragraph" w:styleId="TDC8">
    <w:name w:val="toc 8"/>
    <w:basedOn w:val="Normal"/>
    <w:next w:val="Normal"/>
    <w:autoRedefine/>
    <w:uiPriority w:val="39"/>
    <w:unhideWhenUsed/>
    <w:rsid w:val="00122094"/>
    <w:pPr>
      <w:spacing w:after="100"/>
      <w:ind w:left="1540"/>
    </w:pPr>
    <w:rPr>
      <w:rFonts w:eastAsia="Times New Roman"/>
      <w:lang w:eastAsia="pt-BR"/>
    </w:rPr>
  </w:style>
  <w:style w:type="paragraph" w:styleId="TDC9">
    <w:name w:val="toc 9"/>
    <w:basedOn w:val="Normal"/>
    <w:next w:val="Normal"/>
    <w:autoRedefine/>
    <w:uiPriority w:val="39"/>
    <w:unhideWhenUsed/>
    <w:rsid w:val="00122094"/>
    <w:pPr>
      <w:spacing w:after="100"/>
      <w:ind w:left="1760"/>
    </w:pPr>
    <w:rPr>
      <w:rFonts w:eastAsia="Times New Roman"/>
      <w:lang w:eastAsia="pt-BR"/>
    </w:rPr>
  </w:style>
  <w:style w:type="paragraph" w:styleId="Sinespaciado">
    <w:name w:val="No Spacing"/>
    <w:uiPriority w:val="1"/>
    <w:qFormat/>
    <w:rsid w:val="00122094"/>
    <w:rPr>
      <w:sz w:val="22"/>
      <w:szCs w:val="22"/>
      <w:lang w:eastAsia="en-US"/>
    </w:rPr>
  </w:style>
  <w:style w:type="paragraph" w:styleId="NormalWeb">
    <w:name w:val="Normal (Web)"/>
    <w:basedOn w:val="Normal"/>
    <w:uiPriority w:val="99"/>
    <w:semiHidden/>
    <w:unhideWhenUsed/>
    <w:rsid w:val="00AB49DF"/>
    <w:pPr>
      <w:spacing w:before="100" w:beforeAutospacing="1" w:after="100" w:afterAutospacing="1" w:line="240" w:lineRule="auto"/>
    </w:pPr>
    <w:rPr>
      <w:rFonts w:ascii="Times New Roman" w:eastAsia="Times New Roman" w:hAnsi="Times New Roman"/>
      <w:sz w:val="24"/>
      <w:szCs w:val="24"/>
      <w:lang w:eastAsia="pt-BR"/>
    </w:rPr>
  </w:style>
  <w:style w:type="character" w:styleId="Textoennegrita">
    <w:name w:val="Strong"/>
    <w:basedOn w:val="Fuentedeprrafopredeter"/>
    <w:uiPriority w:val="22"/>
    <w:qFormat/>
    <w:rsid w:val="00AB49DF"/>
    <w:rPr>
      <w:b/>
      <w:bCs/>
    </w:rPr>
  </w:style>
  <w:style w:type="character" w:styleId="Hipervnculovisitado">
    <w:name w:val="FollowedHyperlink"/>
    <w:basedOn w:val="Fuentedeprrafopredeter"/>
    <w:uiPriority w:val="99"/>
    <w:semiHidden/>
    <w:unhideWhenUsed/>
    <w:rsid w:val="00EF0A4E"/>
    <w:rPr>
      <w:color w:val="800080"/>
      <w:u w:val="single"/>
    </w:rPr>
  </w:style>
  <w:style w:type="paragraph" w:styleId="Ttulo">
    <w:name w:val="Title"/>
    <w:basedOn w:val="Normal"/>
    <w:next w:val="Normal"/>
    <w:link w:val="TtuloCar"/>
    <w:uiPriority w:val="10"/>
    <w:qFormat/>
    <w:rsid w:val="00203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03C79"/>
    <w:rPr>
      <w:rFonts w:asciiTheme="majorHAnsi" w:eastAsiaTheme="majorEastAsia" w:hAnsiTheme="majorHAnsi" w:cstheme="majorBidi"/>
      <w:color w:val="17365D" w:themeColor="text2" w:themeShade="BF"/>
      <w:spacing w:val="5"/>
      <w:kern w:val="28"/>
      <w:sz w:val="52"/>
      <w:szCs w:val="52"/>
      <w:lang w:eastAsia="en-US"/>
    </w:rPr>
  </w:style>
  <w:style w:type="paragraph" w:styleId="HTMLconformatoprevio">
    <w:name w:val="HTML Preformatted"/>
    <w:basedOn w:val="Normal"/>
    <w:link w:val="HTMLconformatoprevioCar"/>
    <w:uiPriority w:val="99"/>
    <w:unhideWhenUsed/>
    <w:rsid w:val="001D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1D10A7"/>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19"/>
    <w:pPr>
      <w:spacing w:after="200" w:line="276" w:lineRule="auto"/>
    </w:pPr>
    <w:rPr>
      <w:sz w:val="22"/>
      <w:szCs w:val="22"/>
      <w:lang w:eastAsia="en-US"/>
    </w:rPr>
  </w:style>
  <w:style w:type="paragraph" w:styleId="Ttulo1">
    <w:name w:val="heading 1"/>
    <w:basedOn w:val="Normal"/>
    <w:next w:val="Normal"/>
    <w:link w:val="Ttulo1Car"/>
    <w:uiPriority w:val="9"/>
    <w:qFormat/>
    <w:rsid w:val="00E13F46"/>
    <w:pPr>
      <w:keepNext/>
      <w:keepLines/>
      <w:spacing w:before="480" w:after="0"/>
      <w:outlineLvl w:val="0"/>
    </w:pPr>
    <w:rPr>
      <w:rFonts w:asciiTheme="minorHAnsi" w:eastAsia="Times New Roman" w:hAnsiTheme="minorHAnsi"/>
      <w:bCs/>
    </w:rPr>
  </w:style>
  <w:style w:type="paragraph" w:styleId="Ttulo2">
    <w:name w:val="heading 2"/>
    <w:basedOn w:val="Normal"/>
    <w:next w:val="Normal"/>
    <w:link w:val="Ttulo2Car"/>
    <w:uiPriority w:val="9"/>
    <w:unhideWhenUsed/>
    <w:qFormat/>
    <w:rsid w:val="00E13F46"/>
    <w:pPr>
      <w:keepNext/>
      <w:keepLines/>
      <w:spacing w:before="200" w:after="0"/>
      <w:outlineLvl w:val="1"/>
    </w:pPr>
    <w:rPr>
      <w:rFonts w:asciiTheme="minorHAnsi" w:eastAsia="Times New Roman" w:hAnsiTheme="minorHAnsi"/>
      <w:bCs/>
    </w:rPr>
  </w:style>
  <w:style w:type="paragraph" w:styleId="Ttulo3">
    <w:name w:val="heading 3"/>
    <w:basedOn w:val="Normal"/>
    <w:next w:val="Normal"/>
    <w:link w:val="Ttulo3Car"/>
    <w:uiPriority w:val="9"/>
    <w:unhideWhenUsed/>
    <w:qFormat/>
    <w:rsid w:val="00B805BE"/>
    <w:pPr>
      <w:keepNext/>
      <w:keepLines/>
      <w:spacing w:before="200" w:after="0"/>
      <w:ind w:firstLine="705"/>
      <w:jc w:val="both"/>
      <w:outlineLvl w:val="2"/>
    </w:pPr>
    <w:rPr>
      <w:rFonts w:eastAsia="Times New Roman"/>
      <w:bCs/>
      <w:lang w:val="es-ES_tradnl"/>
    </w:rPr>
  </w:style>
  <w:style w:type="paragraph" w:styleId="Ttulo4">
    <w:name w:val="heading 4"/>
    <w:basedOn w:val="Normal"/>
    <w:next w:val="Normal"/>
    <w:link w:val="Ttulo4Car"/>
    <w:uiPriority w:val="9"/>
    <w:unhideWhenUsed/>
    <w:qFormat/>
    <w:rsid w:val="000758E6"/>
    <w:pPr>
      <w:keepNext/>
      <w:keepLines/>
      <w:spacing w:before="200" w:after="0"/>
      <w:ind w:left="1416"/>
      <w:outlineLvl w:val="3"/>
    </w:pPr>
    <w:rPr>
      <w:rFonts w:asciiTheme="minorHAnsi" w:eastAsia="Times New Roman" w:hAnsiTheme="minorHAnsi"/>
      <w:bCs/>
      <w:i/>
      <w:iCs/>
    </w:rPr>
  </w:style>
  <w:style w:type="paragraph" w:styleId="Ttulo5">
    <w:name w:val="heading 5"/>
    <w:basedOn w:val="Normal"/>
    <w:next w:val="Normal"/>
    <w:link w:val="Ttulo5Car"/>
    <w:uiPriority w:val="9"/>
    <w:unhideWhenUsed/>
    <w:qFormat/>
    <w:rsid w:val="00CE132D"/>
    <w:pPr>
      <w:keepNext/>
      <w:keepLines/>
      <w:spacing w:before="200" w:after="0"/>
      <w:ind w:left="1416" w:firstLine="708"/>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6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6619"/>
  </w:style>
  <w:style w:type="paragraph" w:styleId="Piedepgina">
    <w:name w:val="footer"/>
    <w:basedOn w:val="Normal"/>
    <w:link w:val="PiedepginaCar"/>
    <w:uiPriority w:val="99"/>
    <w:unhideWhenUsed/>
    <w:rsid w:val="00CF6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6619"/>
  </w:style>
  <w:style w:type="paragraph" w:styleId="Textodeglobo">
    <w:name w:val="Balloon Text"/>
    <w:basedOn w:val="Normal"/>
    <w:link w:val="TextodegloboCar"/>
    <w:uiPriority w:val="99"/>
    <w:semiHidden/>
    <w:unhideWhenUsed/>
    <w:rsid w:val="00CF6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19"/>
    <w:rPr>
      <w:rFonts w:ascii="Tahoma" w:hAnsi="Tahoma" w:cs="Tahoma"/>
      <w:sz w:val="16"/>
      <w:szCs w:val="16"/>
    </w:rPr>
  </w:style>
  <w:style w:type="paragraph" w:styleId="ndice1">
    <w:name w:val="index 1"/>
    <w:basedOn w:val="Normal"/>
    <w:next w:val="Normal"/>
    <w:autoRedefine/>
    <w:uiPriority w:val="99"/>
    <w:unhideWhenUsed/>
    <w:rsid w:val="00122094"/>
    <w:pPr>
      <w:spacing w:after="0"/>
      <w:ind w:left="220" w:hanging="220"/>
    </w:pPr>
    <w:rPr>
      <w:sz w:val="20"/>
      <w:szCs w:val="20"/>
    </w:rPr>
  </w:style>
  <w:style w:type="paragraph" w:styleId="ndice2">
    <w:name w:val="index 2"/>
    <w:basedOn w:val="Normal"/>
    <w:next w:val="Normal"/>
    <w:autoRedefine/>
    <w:uiPriority w:val="99"/>
    <w:unhideWhenUsed/>
    <w:rsid w:val="00122094"/>
    <w:pPr>
      <w:spacing w:after="0"/>
      <w:ind w:left="440" w:hanging="220"/>
    </w:pPr>
    <w:rPr>
      <w:sz w:val="20"/>
      <w:szCs w:val="20"/>
    </w:rPr>
  </w:style>
  <w:style w:type="paragraph" w:styleId="ndice3">
    <w:name w:val="index 3"/>
    <w:basedOn w:val="Normal"/>
    <w:next w:val="Normal"/>
    <w:autoRedefine/>
    <w:uiPriority w:val="99"/>
    <w:unhideWhenUsed/>
    <w:rsid w:val="00122094"/>
    <w:pPr>
      <w:spacing w:after="0"/>
      <w:ind w:left="660" w:hanging="220"/>
    </w:pPr>
    <w:rPr>
      <w:sz w:val="20"/>
      <w:szCs w:val="20"/>
    </w:rPr>
  </w:style>
  <w:style w:type="paragraph" w:styleId="ndice4">
    <w:name w:val="index 4"/>
    <w:basedOn w:val="Normal"/>
    <w:next w:val="Normal"/>
    <w:autoRedefine/>
    <w:uiPriority w:val="99"/>
    <w:unhideWhenUsed/>
    <w:rsid w:val="00122094"/>
    <w:pPr>
      <w:spacing w:after="0"/>
      <w:ind w:left="880" w:hanging="220"/>
    </w:pPr>
    <w:rPr>
      <w:sz w:val="20"/>
      <w:szCs w:val="20"/>
    </w:rPr>
  </w:style>
  <w:style w:type="paragraph" w:styleId="ndice5">
    <w:name w:val="index 5"/>
    <w:basedOn w:val="Normal"/>
    <w:next w:val="Normal"/>
    <w:autoRedefine/>
    <w:uiPriority w:val="99"/>
    <w:unhideWhenUsed/>
    <w:rsid w:val="00122094"/>
    <w:pPr>
      <w:spacing w:after="0"/>
      <w:ind w:left="1100" w:hanging="220"/>
    </w:pPr>
    <w:rPr>
      <w:sz w:val="20"/>
      <w:szCs w:val="20"/>
    </w:rPr>
  </w:style>
  <w:style w:type="paragraph" w:styleId="ndice6">
    <w:name w:val="index 6"/>
    <w:basedOn w:val="Normal"/>
    <w:next w:val="Normal"/>
    <w:autoRedefine/>
    <w:uiPriority w:val="99"/>
    <w:unhideWhenUsed/>
    <w:rsid w:val="00122094"/>
    <w:pPr>
      <w:spacing w:after="0"/>
      <w:ind w:left="1320" w:hanging="220"/>
    </w:pPr>
    <w:rPr>
      <w:sz w:val="20"/>
      <w:szCs w:val="20"/>
    </w:rPr>
  </w:style>
  <w:style w:type="paragraph" w:styleId="ndice7">
    <w:name w:val="index 7"/>
    <w:basedOn w:val="Normal"/>
    <w:next w:val="Normal"/>
    <w:autoRedefine/>
    <w:uiPriority w:val="99"/>
    <w:unhideWhenUsed/>
    <w:rsid w:val="00122094"/>
    <w:pPr>
      <w:spacing w:after="0"/>
      <w:ind w:left="1540" w:hanging="220"/>
    </w:pPr>
    <w:rPr>
      <w:sz w:val="20"/>
      <w:szCs w:val="20"/>
    </w:rPr>
  </w:style>
  <w:style w:type="paragraph" w:styleId="ndice8">
    <w:name w:val="index 8"/>
    <w:basedOn w:val="Normal"/>
    <w:next w:val="Normal"/>
    <w:autoRedefine/>
    <w:uiPriority w:val="99"/>
    <w:unhideWhenUsed/>
    <w:rsid w:val="00122094"/>
    <w:pPr>
      <w:spacing w:after="0"/>
      <w:ind w:left="1760" w:hanging="220"/>
    </w:pPr>
    <w:rPr>
      <w:sz w:val="20"/>
      <w:szCs w:val="20"/>
    </w:rPr>
  </w:style>
  <w:style w:type="paragraph" w:styleId="ndice9">
    <w:name w:val="index 9"/>
    <w:basedOn w:val="Normal"/>
    <w:next w:val="Normal"/>
    <w:autoRedefine/>
    <w:uiPriority w:val="99"/>
    <w:unhideWhenUsed/>
    <w:rsid w:val="00122094"/>
    <w:pPr>
      <w:spacing w:after="0"/>
      <w:ind w:left="1980" w:hanging="220"/>
    </w:pPr>
    <w:rPr>
      <w:sz w:val="20"/>
      <w:szCs w:val="20"/>
    </w:rPr>
  </w:style>
  <w:style w:type="paragraph" w:styleId="Ttulodendice">
    <w:name w:val="index heading"/>
    <w:basedOn w:val="Normal"/>
    <w:next w:val="ndice1"/>
    <w:uiPriority w:val="99"/>
    <w:unhideWhenUsed/>
    <w:rsid w:val="00122094"/>
    <w:pPr>
      <w:spacing w:after="0"/>
    </w:pPr>
    <w:rPr>
      <w:sz w:val="20"/>
      <w:szCs w:val="20"/>
    </w:rPr>
  </w:style>
  <w:style w:type="character" w:customStyle="1" w:styleId="Ttulo1Car">
    <w:name w:val="Título 1 Car"/>
    <w:basedOn w:val="Fuentedeprrafopredeter"/>
    <w:link w:val="Ttulo1"/>
    <w:uiPriority w:val="9"/>
    <w:rsid w:val="00E13F46"/>
    <w:rPr>
      <w:rFonts w:asciiTheme="minorHAnsi" w:eastAsia="Times New Roman" w:hAnsiTheme="minorHAnsi"/>
      <w:bCs/>
      <w:sz w:val="22"/>
      <w:szCs w:val="22"/>
      <w:lang w:eastAsia="en-US"/>
    </w:rPr>
  </w:style>
  <w:style w:type="character" w:customStyle="1" w:styleId="Ttulo2Car">
    <w:name w:val="Título 2 Car"/>
    <w:basedOn w:val="Fuentedeprrafopredeter"/>
    <w:link w:val="Ttulo2"/>
    <w:uiPriority w:val="9"/>
    <w:rsid w:val="00E13F46"/>
    <w:rPr>
      <w:rFonts w:asciiTheme="minorHAnsi" w:eastAsia="Times New Roman" w:hAnsiTheme="minorHAnsi"/>
      <w:bCs/>
      <w:sz w:val="22"/>
      <w:szCs w:val="22"/>
      <w:lang w:eastAsia="en-US"/>
    </w:rPr>
  </w:style>
  <w:style w:type="character" w:customStyle="1" w:styleId="Ttulo3Car">
    <w:name w:val="Título 3 Car"/>
    <w:basedOn w:val="Fuentedeprrafopredeter"/>
    <w:link w:val="Ttulo3"/>
    <w:uiPriority w:val="9"/>
    <w:rsid w:val="00B805BE"/>
    <w:rPr>
      <w:rFonts w:eastAsia="Times New Roman"/>
      <w:bCs/>
      <w:sz w:val="22"/>
      <w:szCs w:val="22"/>
      <w:lang w:val="es-ES_tradnl" w:eastAsia="en-US"/>
    </w:rPr>
  </w:style>
  <w:style w:type="character" w:customStyle="1" w:styleId="Ttulo4Car">
    <w:name w:val="Título 4 Car"/>
    <w:basedOn w:val="Fuentedeprrafopredeter"/>
    <w:link w:val="Ttulo4"/>
    <w:uiPriority w:val="9"/>
    <w:rsid w:val="000758E6"/>
    <w:rPr>
      <w:rFonts w:asciiTheme="minorHAnsi" w:eastAsia="Times New Roman" w:hAnsiTheme="minorHAnsi"/>
      <w:bCs/>
      <w:i/>
      <w:iCs/>
      <w:sz w:val="22"/>
      <w:szCs w:val="22"/>
      <w:lang w:eastAsia="en-US"/>
    </w:rPr>
  </w:style>
  <w:style w:type="character" w:customStyle="1" w:styleId="Ttulo5Car">
    <w:name w:val="Título 5 Car"/>
    <w:basedOn w:val="Fuentedeprrafopredeter"/>
    <w:link w:val="Ttulo5"/>
    <w:uiPriority w:val="9"/>
    <w:rsid w:val="00CE132D"/>
    <w:rPr>
      <w:rFonts w:ascii="Cambria" w:eastAsia="Times New Roman" w:hAnsi="Cambria"/>
      <w:color w:val="243F60"/>
      <w:sz w:val="22"/>
      <w:szCs w:val="22"/>
      <w:lang w:eastAsia="en-US"/>
    </w:rPr>
  </w:style>
  <w:style w:type="paragraph" w:styleId="TtulodeTDC">
    <w:name w:val="TOC Heading"/>
    <w:basedOn w:val="Ttulo1"/>
    <w:next w:val="Normal"/>
    <w:uiPriority w:val="39"/>
    <w:unhideWhenUsed/>
    <w:qFormat/>
    <w:rsid w:val="00122094"/>
    <w:pPr>
      <w:outlineLvl w:val="9"/>
    </w:pPr>
  </w:style>
  <w:style w:type="paragraph" w:styleId="TDC1">
    <w:name w:val="toc 1"/>
    <w:basedOn w:val="Normal"/>
    <w:next w:val="Normal"/>
    <w:autoRedefine/>
    <w:uiPriority w:val="39"/>
    <w:unhideWhenUsed/>
    <w:qFormat/>
    <w:rsid w:val="00122094"/>
    <w:pPr>
      <w:spacing w:after="100"/>
    </w:pPr>
  </w:style>
  <w:style w:type="character" w:styleId="Hipervnculo">
    <w:name w:val="Hyperlink"/>
    <w:basedOn w:val="Fuentedeprrafopredeter"/>
    <w:uiPriority w:val="99"/>
    <w:unhideWhenUsed/>
    <w:rsid w:val="00122094"/>
    <w:rPr>
      <w:color w:val="0000FF"/>
      <w:u w:val="single"/>
    </w:rPr>
  </w:style>
  <w:style w:type="paragraph" w:styleId="Textonotapie">
    <w:name w:val="footnote text"/>
    <w:basedOn w:val="Normal"/>
    <w:link w:val="TextonotapieCar"/>
    <w:uiPriority w:val="99"/>
    <w:unhideWhenUsed/>
    <w:rsid w:val="00122094"/>
    <w:pPr>
      <w:spacing w:after="0" w:line="240" w:lineRule="auto"/>
    </w:pPr>
    <w:rPr>
      <w:sz w:val="20"/>
      <w:szCs w:val="20"/>
    </w:rPr>
  </w:style>
  <w:style w:type="character" w:customStyle="1" w:styleId="TextonotapieCar">
    <w:name w:val="Texto nota pie Car"/>
    <w:basedOn w:val="Fuentedeprrafopredeter"/>
    <w:link w:val="Textonotapie"/>
    <w:uiPriority w:val="99"/>
    <w:rsid w:val="00122094"/>
    <w:rPr>
      <w:sz w:val="20"/>
      <w:szCs w:val="20"/>
    </w:rPr>
  </w:style>
  <w:style w:type="character" w:styleId="Refdenotaalpie">
    <w:name w:val="footnote reference"/>
    <w:basedOn w:val="Fuentedeprrafopredeter"/>
    <w:uiPriority w:val="99"/>
    <w:semiHidden/>
    <w:unhideWhenUsed/>
    <w:rsid w:val="00122094"/>
    <w:rPr>
      <w:vertAlign w:val="superscript"/>
    </w:rPr>
  </w:style>
  <w:style w:type="paragraph" w:styleId="TDC2">
    <w:name w:val="toc 2"/>
    <w:basedOn w:val="Normal"/>
    <w:next w:val="Normal"/>
    <w:autoRedefine/>
    <w:uiPriority w:val="39"/>
    <w:unhideWhenUsed/>
    <w:qFormat/>
    <w:rsid w:val="00122094"/>
    <w:pPr>
      <w:spacing w:after="100"/>
      <w:ind w:left="220"/>
    </w:pPr>
  </w:style>
  <w:style w:type="paragraph" w:styleId="TDC3">
    <w:name w:val="toc 3"/>
    <w:basedOn w:val="Normal"/>
    <w:next w:val="Normal"/>
    <w:autoRedefine/>
    <w:uiPriority w:val="39"/>
    <w:unhideWhenUsed/>
    <w:qFormat/>
    <w:rsid w:val="00122094"/>
    <w:pPr>
      <w:spacing w:after="100"/>
      <w:ind w:left="440"/>
    </w:pPr>
  </w:style>
  <w:style w:type="paragraph" w:styleId="Prrafodelista">
    <w:name w:val="List Paragraph"/>
    <w:basedOn w:val="Normal"/>
    <w:uiPriority w:val="34"/>
    <w:qFormat/>
    <w:rsid w:val="00122094"/>
    <w:pPr>
      <w:ind w:left="720"/>
      <w:contextualSpacing/>
    </w:pPr>
  </w:style>
  <w:style w:type="table" w:styleId="Tablaconcuadrcula">
    <w:name w:val="Table Grid"/>
    <w:basedOn w:val="Tablanormal"/>
    <w:uiPriority w:val="59"/>
    <w:rsid w:val="00122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122094"/>
    <w:pPr>
      <w:spacing w:after="100"/>
      <w:ind w:left="660"/>
    </w:pPr>
  </w:style>
  <w:style w:type="paragraph" w:styleId="TDC5">
    <w:name w:val="toc 5"/>
    <w:basedOn w:val="Normal"/>
    <w:next w:val="Normal"/>
    <w:autoRedefine/>
    <w:uiPriority w:val="39"/>
    <w:unhideWhenUsed/>
    <w:rsid w:val="00122094"/>
    <w:pPr>
      <w:spacing w:after="100"/>
      <w:ind w:left="880"/>
    </w:pPr>
  </w:style>
  <w:style w:type="paragraph" w:customStyle="1" w:styleId="Default">
    <w:name w:val="Default"/>
    <w:rsid w:val="00122094"/>
    <w:pPr>
      <w:autoSpaceDE w:val="0"/>
      <w:autoSpaceDN w:val="0"/>
      <w:adjustRightInd w:val="0"/>
    </w:pPr>
    <w:rPr>
      <w:rFonts w:ascii="Arial" w:hAnsi="Arial" w:cs="Arial"/>
      <w:color w:val="000000"/>
      <w:sz w:val="24"/>
      <w:szCs w:val="24"/>
      <w:lang w:eastAsia="en-US"/>
    </w:rPr>
  </w:style>
  <w:style w:type="paragraph" w:styleId="TDC6">
    <w:name w:val="toc 6"/>
    <w:basedOn w:val="Normal"/>
    <w:next w:val="Normal"/>
    <w:autoRedefine/>
    <w:uiPriority w:val="39"/>
    <w:unhideWhenUsed/>
    <w:rsid w:val="00122094"/>
    <w:pPr>
      <w:spacing w:after="100"/>
      <w:ind w:left="1100"/>
    </w:pPr>
    <w:rPr>
      <w:rFonts w:eastAsia="Times New Roman"/>
      <w:lang w:eastAsia="pt-BR"/>
    </w:rPr>
  </w:style>
  <w:style w:type="paragraph" w:styleId="TDC7">
    <w:name w:val="toc 7"/>
    <w:basedOn w:val="Normal"/>
    <w:next w:val="Normal"/>
    <w:autoRedefine/>
    <w:uiPriority w:val="39"/>
    <w:unhideWhenUsed/>
    <w:rsid w:val="00122094"/>
    <w:pPr>
      <w:spacing w:after="100"/>
      <w:ind w:left="1320"/>
    </w:pPr>
    <w:rPr>
      <w:rFonts w:eastAsia="Times New Roman"/>
      <w:lang w:eastAsia="pt-BR"/>
    </w:rPr>
  </w:style>
  <w:style w:type="paragraph" w:styleId="TDC8">
    <w:name w:val="toc 8"/>
    <w:basedOn w:val="Normal"/>
    <w:next w:val="Normal"/>
    <w:autoRedefine/>
    <w:uiPriority w:val="39"/>
    <w:unhideWhenUsed/>
    <w:rsid w:val="00122094"/>
    <w:pPr>
      <w:spacing w:after="100"/>
      <w:ind w:left="1540"/>
    </w:pPr>
    <w:rPr>
      <w:rFonts w:eastAsia="Times New Roman"/>
      <w:lang w:eastAsia="pt-BR"/>
    </w:rPr>
  </w:style>
  <w:style w:type="paragraph" w:styleId="TDC9">
    <w:name w:val="toc 9"/>
    <w:basedOn w:val="Normal"/>
    <w:next w:val="Normal"/>
    <w:autoRedefine/>
    <w:uiPriority w:val="39"/>
    <w:unhideWhenUsed/>
    <w:rsid w:val="00122094"/>
    <w:pPr>
      <w:spacing w:after="100"/>
      <w:ind w:left="1760"/>
    </w:pPr>
    <w:rPr>
      <w:rFonts w:eastAsia="Times New Roman"/>
      <w:lang w:eastAsia="pt-BR"/>
    </w:rPr>
  </w:style>
  <w:style w:type="paragraph" w:styleId="Sinespaciado">
    <w:name w:val="No Spacing"/>
    <w:uiPriority w:val="1"/>
    <w:qFormat/>
    <w:rsid w:val="00122094"/>
    <w:rPr>
      <w:sz w:val="22"/>
      <w:szCs w:val="22"/>
      <w:lang w:eastAsia="en-US"/>
    </w:rPr>
  </w:style>
  <w:style w:type="paragraph" w:styleId="NormalWeb">
    <w:name w:val="Normal (Web)"/>
    <w:basedOn w:val="Normal"/>
    <w:uiPriority w:val="99"/>
    <w:semiHidden/>
    <w:unhideWhenUsed/>
    <w:rsid w:val="00AB49DF"/>
    <w:pPr>
      <w:spacing w:before="100" w:beforeAutospacing="1" w:after="100" w:afterAutospacing="1" w:line="240" w:lineRule="auto"/>
    </w:pPr>
    <w:rPr>
      <w:rFonts w:ascii="Times New Roman" w:eastAsia="Times New Roman" w:hAnsi="Times New Roman"/>
      <w:sz w:val="24"/>
      <w:szCs w:val="24"/>
      <w:lang w:eastAsia="pt-BR"/>
    </w:rPr>
  </w:style>
  <w:style w:type="character" w:styleId="Textoennegrita">
    <w:name w:val="Strong"/>
    <w:basedOn w:val="Fuentedeprrafopredeter"/>
    <w:uiPriority w:val="22"/>
    <w:qFormat/>
    <w:rsid w:val="00AB49DF"/>
    <w:rPr>
      <w:b/>
      <w:bCs/>
    </w:rPr>
  </w:style>
  <w:style w:type="character" w:styleId="Hipervnculovisitado">
    <w:name w:val="FollowedHyperlink"/>
    <w:basedOn w:val="Fuentedeprrafopredeter"/>
    <w:uiPriority w:val="99"/>
    <w:semiHidden/>
    <w:unhideWhenUsed/>
    <w:rsid w:val="00EF0A4E"/>
    <w:rPr>
      <w:color w:val="800080"/>
      <w:u w:val="single"/>
    </w:rPr>
  </w:style>
  <w:style w:type="paragraph" w:styleId="Ttulo">
    <w:name w:val="Title"/>
    <w:basedOn w:val="Normal"/>
    <w:next w:val="Normal"/>
    <w:link w:val="TtuloCar"/>
    <w:uiPriority w:val="10"/>
    <w:qFormat/>
    <w:rsid w:val="00203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03C79"/>
    <w:rPr>
      <w:rFonts w:asciiTheme="majorHAnsi" w:eastAsiaTheme="majorEastAsia" w:hAnsiTheme="majorHAnsi" w:cstheme="majorBidi"/>
      <w:color w:val="17365D" w:themeColor="text2" w:themeShade="BF"/>
      <w:spacing w:val="5"/>
      <w:kern w:val="28"/>
      <w:sz w:val="52"/>
      <w:szCs w:val="52"/>
      <w:lang w:eastAsia="en-US"/>
    </w:rPr>
  </w:style>
  <w:style w:type="paragraph" w:styleId="HTMLconformatoprevio">
    <w:name w:val="HTML Preformatted"/>
    <w:basedOn w:val="Normal"/>
    <w:link w:val="HTMLconformatoprevioCar"/>
    <w:uiPriority w:val="99"/>
    <w:unhideWhenUsed/>
    <w:rsid w:val="001D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1D10A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902">
      <w:bodyDiv w:val="1"/>
      <w:marLeft w:val="0"/>
      <w:marRight w:val="0"/>
      <w:marTop w:val="0"/>
      <w:marBottom w:val="0"/>
      <w:divBdr>
        <w:top w:val="none" w:sz="0" w:space="0" w:color="auto"/>
        <w:left w:val="none" w:sz="0" w:space="0" w:color="auto"/>
        <w:bottom w:val="none" w:sz="0" w:space="0" w:color="auto"/>
        <w:right w:val="none" w:sz="0" w:space="0" w:color="auto"/>
      </w:divBdr>
    </w:div>
    <w:div w:id="173495762">
      <w:bodyDiv w:val="1"/>
      <w:marLeft w:val="0"/>
      <w:marRight w:val="0"/>
      <w:marTop w:val="0"/>
      <w:marBottom w:val="0"/>
      <w:divBdr>
        <w:top w:val="none" w:sz="0" w:space="0" w:color="auto"/>
        <w:left w:val="none" w:sz="0" w:space="0" w:color="auto"/>
        <w:bottom w:val="none" w:sz="0" w:space="0" w:color="auto"/>
        <w:right w:val="none" w:sz="0" w:space="0" w:color="auto"/>
      </w:divBdr>
    </w:div>
    <w:div w:id="200868549">
      <w:bodyDiv w:val="1"/>
      <w:marLeft w:val="0"/>
      <w:marRight w:val="0"/>
      <w:marTop w:val="0"/>
      <w:marBottom w:val="0"/>
      <w:divBdr>
        <w:top w:val="none" w:sz="0" w:space="0" w:color="auto"/>
        <w:left w:val="none" w:sz="0" w:space="0" w:color="auto"/>
        <w:bottom w:val="none" w:sz="0" w:space="0" w:color="auto"/>
        <w:right w:val="none" w:sz="0" w:space="0" w:color="auto"/>
      </w:divBdr>
    </w:div>
    <w:div w:id="292096946">
      <w:bodyDiv w:val="1"/>
      <w:marLeft w:val="0"/>
      <w:marRight w:val="0"/>
      <w:marTop w:val="0"/>
      <w:marBottom w:val="0"/>
      <w:divBdr>
        <w:top w:val="none" w:sz="0" w:space="0" w:color="auto"/>
        <w:left w:val="none" w:sz="0" w:space="0" w:color="auto"/>
        <w:bottom w:val="none" w:sz="0" w:space="0" w:color="auto"/>
        <w:right w:val="none" w:sz="0" w:space="0" w:color="auto"/>
      </w:divBdr>
    </w:div>
    <w:div w:id="346564009">
      <w:bodyDiv w:val="1"/>
      <w:marLeft w:val="0"/>
      <w:marRight w:val="0"/>
      <w:marTop w:val="0"/>
      <w:marBottom w:val="0"/>
      <w:divBdr>
        <w:top w:val="none" w:sz="0" w:space="0" w:color="auto"/>
        <w:left w:val="none" w:sz="0" w:space="0" w:color="auto"/>
        <w:bottom w:val="none" w:sz="0" w:space="0" w:color="auto"/>
        <w:right w:val="none" w:sz="0" w:space="0" w:color="auto"/>
      </w:divBdr>
      <w:divsChild>
        <w:div w:id="2001545700">
          <w:marLeft w:val="0"/>
          <w:marRight w:val="0"/>
          <w:marTop w:val="0"/>
          <w:marBottom w:val="0"/>
          <w:divBdr>
            <w:top w:val="none" w:sz="0" w:space="0" w:color="auto"/>
            <w:left w:val="none" w:sz="0" w:space="0" w:color="auto"/>
            <w:bottom w:val="none" w:sz="0" w:space="0" w:color="auto"/>
            <w:right w:val="none" w:sz="0" w:space="0" w:color="auto"/>
          </w:divBdr>
          <w:divsChild>
            <w:div w:id="2105760510">
              <w:marLeft w:val="0"/>
              <w:marRight w:val="0"/>
              <w:marTop w:val="0"/>
              <w:marBottom w:val="0"/>
              <w:divBdr>
                <w:top w:val="none" w:sz="0" w:space="0" w:color="auto"/>
                <w:left w:val="none" w:sz="0" w:space="0" w:color="auto"/>
                <w:bottom w:val="none" w:sz="0" w:space="0" w:color="auto"/>
                <w:right w:val="none" w:sz="0" w:space="0" w:color="auto"/>
              </w:divBdr>
              <w:divsChild>
                <w:div w:id="144589882">
                  <w:marLeft w:val="0"/>
                  <w:marRight w:val="0"/>
                  <w:marTop w:val="120"/>
                  <w:marBottom w:val="0"/>
                  <w:divBdr>
                    <w:top w:val="none" w:sz="0" w:space="0" w:color="auto"/>
                    <w:left w:val="none" w:sz="0" w:space="0" w:color="auto"/>
                    <w:bottom w:val="none" w:sz="0" w:space="0" w:color="auto"/>
                    <w:right w:val="none" w:sz="0" w:space="0" w:color="auto"/>
                  </w:divBdr>
                  <w:divsChild>
                    <w:div w:id="542522659">
                      <w:marLeft w:val="0"/>
                      <w:marRight w:val="0"/>
                      <w:marTop w:val="0"/>
                      <w:marBottom w:val="0"/>
                      <w:divBdr>
                        <w:top w:val="none" w:sz="0" w:space="0" w:color="auto"/>
                        <w:left w:val="none" w:sz="0" w:space="0" w:color="auto"/>
                        <w:bottom w:val="none" w:sz="0" w:space="0" w:color="auto"/>
                        <w:right w:val="none" w:sz="0" w:space="0" w:color="auto"/>
                      </w:divBdr>
                      <w:divsChild>
                        <w:div w:id="7288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2779">
      <w:bodyDiv w:val="1"/>
      <w:marLeft w:val="0"/>
      <w:marRight w:val="0"/>
      <w:marTop w:val="0"/>
      <w:marBottom w:val="0"/>
      <w:divBdr>
        <w:top w:val="none" w:sz="0" w:space="0" w:color="auto"/>
        <w:left w:val="none" w:sz="0" w:space="0" w:color="auto"/>
        <w:bottom w:val="none" w:sz="0" w:space="0" w:color="auto"/>
        <w:right w:val="none" w:sz="0" w:space="0" w:color="auto"/>
      </w:divBdr>
    </w:div>
    <w:div w:id="847446481">
      <w:bodyDiv w:val="1"/>
      <w:marLeft w:val="0"/>
      <w:marRight w:val="0"/>
      <w:marTop w:val="0"/>
      <w:marBottom w:val="0"/>
      <w:divBdr>
        <w:top w:val="none" w:sz="0" w:space="0" w:color="auto"/>
        <w:left w:val="none" w:sz="0" w:space="0" w:color="auto"/>
        <w:bottom w:val="none" w:sz="0" w:space="0" w:color="auto"/>
        <w:right w:val="none" w:sz="0" w:space="0" w:color="auto"/>
      </w:divBdr>
    </w:div>
    <w:div w:id="962154106">
      <w:bodyDiv w:val="1"/>
      <w:marLeft w:val="0"/>
      <w:marRight w:val="0"/>
      <w:marTop w:val="0"/>
      <w:marBottom w:val="0"/>
      <w:divBdr>
        <w:top w:val="none" w:sz="0" w:space="0" w:color="auto"/>
        <w:left w:val="none" w:sz="0" w:space="0" w:color="auto"/>
        <w:bottom w:val="none" w:sz="0" w:space="0" w:color="auto"/>
        <w:right w:val="none" w:sz="0" w:space="0" w:color="auto"/>
      </w:divBdr>
    </w:div>
    <w:div w:id="1053698153">
      <w:bodyDiv w:val="1"/>
      <w:marLeft w:val="0"/>
      <w:marRight w:val="0"/>
      <w:marTop w:val="0"/>
      <w:marBottom w:val="0"/>
      <w:divBdr>
        <w:top w:val="none" w:sz="0" w:space="0" w:color="auto"/>
        <w:left w:val="none" w:sz="0" w:space="0" w:color="auto"/>
        <w:bottom w:val="none" w:sz="0" w:space="0" w:color="auto"/>
        <w:right w:val="none" w:sz="0" w:space="0" w:color="auto"/>
      </w:divBdr>
    </w:div>
    <w:div w:id="1508011726">
      <w:bodyDiv w:val="1"/>
      <w:marLeft w:val="0"/>
      <w:marRight w:val="0"/>
      <w:marTop w:val="0"/>
      <w:marBottom w:val="0"/>
      <w:divBdr>
        <w:top w:val="none" w:sz="0" w:space="0" w:color="auto"/>
        <w:left w:val="none" w:sz="0" w:space="0" w:color="auto"/>
        <w:bottom w:val="none" w:sz="0" w:space="0" w:color="auto"/>
        <w:right w:val="none" w:sz="0" w:space="0" w:color="auto"/>
      </w:divBdr>
    </w:div>
    <w:div w:id="1735810460">
      <w:bodyDiv w:val="1"/>
      <w:marLeft w:val="0"/>
      <w:marRight w:val="0"/>
      <w:marTop w:val="0"/>
      <w:marBottom w:val="0"/>
      <w:divBdr>
        <w:top w:val="none" w:sz="0" w:space="0" w:color="auto"/>
        <w:left w:val="none" w:sz="0" w:space="0" w:color="auto"/>
        <w:bottom w:val="none" w:sz="0" w:space="0" w:color="auto"/>
        <w:right w:val="none" w:sz="0" w:space="0" w:color="auto"/>
      </w:divBdr>
    </w:div>
    <w:div w:id="2005623006">
      <w:bodyDiv w:val="1"/>
      <w:marLeft w:val="0"/>
      <w:marRight w:val="0"/>
      <w:marTop w:val="0"/>
      <w:marBottom w:val="0"/>
      <w:divBdr>
        <w:top w:val="none" w:sz="0" w:space="0" w:color="auto"/>
        <w:left w:val="none" w:sz="0" w:space="0" w:color="auto"/>
        <w:bottom w:val="none" w:sz="0" w:space="0" w:color="auto"/>
        <w:right w:val="none" w:sz="0" w:space="0" w:color="auto"/>
      </w:divBdr>
    </w:div>
    <w:div w:id="2049914183">
      <w:bodyDiv w:val="1"/>
      <w:marLeft w:val="0"/>
      <w:marRight w:val="0"/>
      <w:marTop w:val="0"/>
      <w:marBottom w:val="0"/>
      <w:divBdr>
        <w:top w:val="none" w:sz="0" w:space="0" w:color="auto"/>
        <w:left w:val="none" w:sz="0" w:space="0" w:color="auto"/>
        <w:bottom w:val="none" w:sz="0" w:space="0" w:color="auto"/>
        <w:right w:val="none" w:sz="0" w:space="0" w:color="auto"/>
      </w:divBdr>
    </w:div>
    <w:div w:id="2063940827">
      <w:bodyDiv w:val="1"/>
      <w:marLeft w:val="0"/>
      <w:marRight w:val="0"/>
      <w:marTop w:val="0"/>
      <w:marBottom w:val="0"/>
      <w:divBdr>
        <w:top w:val="none" w:sz="0" w:space="0" w:color="auto"/>
        <w:left w:val="none" w:sz="0" w:space="0" w:color="auto"/>
        <w:bottom w:val="none" w:sz="0" w:space="0" w:color="auto"/>
        <w:right w:val="none" w:sz="0" w:space="0" w:color="auto"/>
      </w:divBdr>
    </w:div>
    <w:div w:id="20733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adservices.com/pagead/aclk?sa=L&amp;ai=DChcSEwjZpu_Yv6HoAhWIEJEKHQVQC3EYABAAGgJjZQ&amp;ohost=www.google.com&amp;cid=CAESQOD2YGeS1kALTjNTA9IAyoe_yjaacncbEPrU98GJCh60dnUDCleDrPJxk6Od7Qmr4OhWUtZdaqmuLMUiaCd8J6I&amp;sig=AOD64_0i-bIVWslK9dW6c66GzOYqvHxcTg&amp;q=&amp;ved=2ahUKEwifhenYv6HoAhVgGbkGHVGiAlUQ0Qx6BAgNEAE&amp;adurl=" TargetMode="External"/><Relationship Id="rId5" Type="http://schemas.openxmlformats.org/officeDocument/2006/relationships/settings" Target="settings.xml"/><Relationship Id="rId10" Type="http://schemas.openxmlformats.org/officeDocument/2006/relationships/hyperlink" Target="http://www.adob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b.worldbridge.org/Repository/departments/systems/policy.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0905-10D7-4850-B4E8-BBBB780C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3737</Words>
  <Characters>20557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Leao</dc:creator>
  <cp:lastModifiedBy>user</cp:lastModifiedBy>
  <cp:revision>6</cp:revision>
  <cp:lastPrinted>2017-09-26T21:27:00Z</cp:lastPrinted>
  <dcterms:created xsi:type="dcterms:W3CDTF">2020-09-11T15:32:00Z</dcterms:created>
  <dcterms:modified xsi:type="dcterms:W3CDTF">2020-09-18T18:30:00Z</dcterms:modified>
</cp:coreProperties>
</file>